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DBA" w:rsidRDefault="00133DBA" w:rsidP="00133DBA">
      <w:pPr>
        <w:tabs>
          <w:tab w:val="left" w:pos="2865"/>
        </w:tabs>
        <w:spacing w:after="120" w:line="276" w:lineRule="auto"/>
        <w:jc w:val="both"/>
        <w:rPr>
          <w:rFonts w:ascii="Arial" w:hAnsi="Arial" w:cs="Arial"/>
          <w:sz w:val="24"/>
          <w:szCs w:val="24"/>
        </w:rPr>
      </w:pPr>
      <w:bookmarkStart w:id="0" w:name="_GoBack"/>
      <w:bookmarkEnd w:id="0"/>
      <w:r w:rsidRPr="00133DBA">
        <w:rPr>
          <w:rFonts w:ascii="Arial" w:hAnsi="Arial" w:cs="Arial"/>
          <w:sz w:val="24"/>
          <w:szCs w:val="24"/>
        </w:rPr>
        <w:t>Koulutuskeskus Brahessa opiskelulukuvuosi etenee opiskelijahyvinvoinnin osalta teemakuukausittain. Hyvinvoinnin vuosikellossa on yhteistyöllä laaditut teemakuukaudet, jotka jäsentävät ja yhtenäistävät toimintaamme. Teemakuukaudet pitävät sisällään hyvinvointia lisääviä toimintatapoja. Teemat huomioidaan opetuksessa, ryhmänohjauksessa sekä erilaisin tapahtumin ja tempauksin. Teemakuukausien avulla kokeillaan ja etsitään uusia toimintatapoja sekä pyritään opintojen sujuvaan etenemiseen sekä opintoihin sitoutumiseen. Teemakuukaudet ovat osa yhteisöllistä opiskeluhuoltoa ja niitä toteuttaa koko henkilökunta,</w:t>
      </w:r>
      <w:r w:rsidR="00083A00">
        <w:rPr>
          <w:rFonts w:ascii="Arial" w:hAnsi="Arial" w:cs="Arial"/>
          <w:sz w:val="24"/>
          <w:szCs w:val="24"/>
        </w:rPr>
        <w:t xml:space="preserve"> opiskelijakunta sekä</w:t>
      </w:r>
      <w:r w:rsidR="00941617">
        <w:rPr>
          <w:rFonts w:ascii="Arial" w:hAnsi="Arial" w:cs="Arial"/>
          <w:sz w:val="24"/>
          <w:szCs w:val="24"/>
        </w:rPr>
        <w:t xml:space="preserve"> tutorit. O</w:t>
      </w:r>
      <w:r w:rsidR="00083A00">
        <w:rPr>
          <w:rFonts w:ascii="Arial" w:hAnsi="Arial" w:cs="Arial"/>
          <w:sz w:val="24"/>
          <w:szCs w:val="24"/>
        </w:rPr>
        <w:t>piskelijapalvelut</w:t>
      </w:r>
      <w:r w:rsidRPr="00133DBA">
        <w:rPr>
          <w:rFonts w:ascii="Arial" w:hAnsi="Arial" w:cs="Arial"/>
          <w:sz w:val="24"/>
          <w:szCs w:val="24"/>
        </w:rPr>
        <w:t xml:space="preserve"> </w:t>
      </w:r>
      <w:proofErr w:type="gramStart"/>
      <w:r w:rsidRPr="00133DBA">
        <w:rPr>
          <w:rFonts w:ascii="Arial" w:hAnsi="Arial" w:cs="Arial"/>
          <w:sz w:val="24"/>
          <w:szCs w:val="24"/>
        </w:rPr>
        <w:t>koordinoi</w:t>
      </w:r>
      <w:proofErr w:type="gramEnd"/>
      <w:r w:rsidRPr="00133DBA">
        <w:rPr>
          <w:rFonts w:ascii="Arial" w:hAnsi="Arial" w:cs="Arial"/>
          <w:sz w:val="24"/>
          <w:szCs w:val="24"/>
        </w:rPr>
        <w:t xml:space="preserve"> toimintaa. </w:t>
      </w:r>
    </w:p>
    <w:p w:rsidR="00133DBA" w:rsidRPr="00133DBA" w:rsidRDefault="00133DBA" w:rsidP="00133DBA">
      <w:pPr>
        <w:tabs>
          <w:tab w:val="left" w:pos="2865"/>
        </w:tabs>
        <w:spacing w:after="120" w:line="276" w:lineRule="auto"/>
        <w:jc w:val="both"/>
        <w:rPr>
          <w:rFonts w:ascii="Arial" w:hAnsi="Arial" w:cs="Arial"/>
          <w:sz w:val="24"/>
          <w:szCs w:val="24"/>
        </w:rPr>
      </w:pPr>
    </w:p>
    <w:p w:rsidR="00133DBA" w:rsidRDefault="001111DD">
      <w:r w:rsidRPr="00133DBA">
        <w:rPr>
          <w:noProof/>
          <w:lang w:eastAsia="fi-FI"/>
        </w:rPr>
        <w:drawing>
          <wp:anchor distT="0" distB="0" distL="114300" distR="114300" simplePos="0" relativeHeight="251658240" behindDoc="1" locked="0" layoutInCell="1" allowOverlap="1" wp14:anchorId="6B868207" wp14:editId="22372EEC">
            <wp:simplePos x="0" y="0"/>
            <wp:positionH relativeFrom="column">
              <wp:posOffset>1748155</wp:posOffset>
            </wp:positionH>
            <wp:positionV relativeFrom="paragraph">
              <wp:posOffset>-325120</wp:posOffset>
            </wp:positionV>
            <wp:extent cx="5310505" cy="4010025"/>
            <wp:effectExtent l="0" t="0" r="4445" b="9525"/>
            <wp:wrapTight wrapText="bothSides">
              <wp:wrapPolygon edited="0">
                <wp:start x="0" y="0"/>
                <wp:lineTo x="0" y="21549"/>
                <wp:lineTo x="21541" y="21549"/>
                <wp:lineTo x="21541" y="0"/>
                <wp:lineTo x="0" y="0"/>
              </wp:wrapPolygon>
            </wp:wrapTight>
            <wp:docPr id="2" name="Kuva 2" descr="C:\Users\pantinoj\AppData\Local\Temp\teemakuukau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tinoj\AppData\Local\Temp\teemakuukaud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0505"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ulukkoRuudukko"/>
        <w:tblpPr w:leftFromText="141" w:rightFromText="141" w:vertAnchor="page" w:horzAnchor="margin" w:tblpY="2476"/>
        <w:tblW w:w="0" w:type="auto"/>
        <w:tblLook w:val="04A0" w:firstRow="1" w:lastRow="0" w:firstColumn="1" w:lastColumn="0" w:noHBand="0" w:noVBand="1"/>
      </w:tblPr>
      <w:tblGrid>
        <w:gridCol w:w="1970"/>
        <w:gridCol w:w="4267"/>
        <w:gridCol w:w="3512"/>
        <w:gridCol w:w="4245"/>
      </w:tblGrid>
      <w:tr w:rsidR="00133DBA" w:rsidRPr="00F865F3" w:rsidTr="00133DBA">
        <w:tc>
          <w:tcPr>
            <w:tcW w:w="1970" w:type="dxa"/>
          </w:tcPr>
          <w:p w:rsidR="00F865F3" w:rsidRDefault="00F865F3" w:rsidP="00952B9D">
            <w:pPr>
              <w:rPr>
                <w:rFonts w:ascii="Arial" w:hAnsi="Arial" w:cs="Arial"/>
                <w:sz w:val="24"/>
                <w:szCs w:val="24"/>
              </w:rPr>
            </w:pPr>
          </w:p>
          <w:p w:rsidR="00133DBA" w:rsidRPr="00F865F3" w:rsidRDefault="00133DBA" w:rsidP="00952B9D">
            <w:pPr>
              <w:rPr>
                <w:rFonts w:ascii="Arial" w:hAnsi="Arial" w:cs="Arial"/>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TEEMA</w:t>
            </w:r>
          </w:p>
          <w:p w:rsidR="00F865F3" w:rsidRPr="00F865F3" w:rsidRDefault="00F865F3" w:rsidP="00952B9D">
            <w:pPr>
              <w:rPr>
                <w:rFonts w:ascii="Arial" w:hAnsi="Arial" w:cs="Arial"/>
                <w:sz w:val="24"/>
                <w:szCs w:val="24"/>
              </w:rPr>
            </w:pPr>
          </w:p>
        </w:tc>
        <w:tc>
          <w:tcPr>
            <w:tcW w:w="3512" w:type="dxa"/>
          </w:tcPr>
          <w:p w:rsidR="00F865F3" w:rsidRPr="00F865F3" w:rsidRDefault="00F865F3" w:rsidP="00952B9D">
            <w:pPr>
              <w:rPr>
                <w:rFonts w:ascii="Arial" w:hAnsi="Arial" w:cs="Arial"/>
                <w:b/>
                <w:sz w:val="24"/>
                <w:szCs w:val="24"/>
              </w:rPr>
            </w:pPr>
            <w:r w:rsidRPr="00F865F3">
              <w:rPr>
                <w:rFonts w:ascii="Arial" w:hAnsi="Arial" w:cs="Arial"/>
                <w:b/>
                <w:sz w:val="24"/>
                <w:szCs w:val="24"/>
              </w:rPr>
              <w:t>TAVOITE</w:t>
            </w:r>
          </w:p>
        </w:tc>
        <w:tc>
          <w:tcPr>
            <w:tcW w:w="4245" w:type="dxa"/>
          </w:tcPr>
          <w:p w:rsidR="00F865F3" w:rsidRPr="00F865F3" w:rsidRDefault="00F865F3" w:rsidP="00952B9D">
            <w:pPr>
              <w:rPr>
                <w:rFonts w:ascii="Arial" w:hAnsi="Arial" w:cs="Arial"/>
                <w:b/>
                <w:sz w:val="24"/>
                <w:szCs w:val="24"/>
              </w:rPr>
            </w:pPr>
            <w:r w:rsidRPr="00F865F3">
              <w:rPr>
                <w:rFonts w:ascii="Arial" w:hAnsi="Arial" w:cs="Arial"/>
                <w:b/>
                <w:sz w:val="24"/>
                <w:szCs w:val="24"/>
              </w:rPr>
              <w:t>KEINOT/TOIMET</w:t>
            </w:r>
          </w:p>
        </w:tc>
      </w:tr>
      <w:tr w:rsidR="00133DBA"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ELOKUU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RYHMÄYTYMINEN</w:t>
            </w:r>
          </w:p>
        </w:tc>
        <w:tc>
          <w:tcPr>
            <w:tcW w:w="3512" w:type="dxa"/>
          </w:tcPr>
          <w:p w:rsidR="00952B9D" w:rsidRDefault="00952B9D" w:rsidP="00952B9D">
            <w:pPr>
              <w:rPr>
                <w:rFonts w:ascii="Arial" w:hAnsi="Arial" w:cs="Arial"/>
                <w:sz w:val="24"/>
                <w:szCs w:val="24"/>
              </w:rPr>
            </w:pPr>
            <w:r>
              <w:rPr>
                <w:rFonts w:ascii="Arial" w:hAnsi="Arial" w:cs="Arial"/>
                <w:sz w:val="24"/>
                <w:szCs w:val="24"/>
              </w:rPr>
              <w:t>- tutustuminen opiskelukavereihin, ryhmä</w:t>
            </w:r>
            <w:r w:rsidR="00941617">
              <w:rPr>
                <w:rFonts w:ascii="Arial" w:hAnsi="Arial" w:cs="Arial"/>
                <w:sz w:val="24"/>
                <w:szCs w:val="24"/>
              </w:rPr>
              <w:t>ytyminen erityisesti oman alan opiskelijoihin</w:t>
            </w:r>
          </w:p>
          <w:p w:rsidR="00F865F3" w:rsidRPr="00F865F3" w:rsidRDefault="00952B9D" w:rsidP="00952B9D">
            <w:pPr>
              <w:rPr>
                <w:rFonts w:ascii="Arial" w:hAnsi="Arial" w:cs="Arial"/>
                <w:sz w:val="24"/>
                <w:szCs w:val="24"/>
              </w:rPr>
            </w:pPr>
            <w:r>
              <w:rPr>
                <w:rFonts w:ascii="Arial" w:hAnsi="Arial" w:cs="Arial"/>
                <w:sz w:val="24"/>
                <w:szCs w:val="24"/>
              </w:rPr>
              <w:t>- o</w:t>
            </w:r>
            <w:r w:rsidR="00460C1A">
              <w:rPr>
                <w:rFonts w:ascii="Arial" w:hAnsi="Arial" w:cs="Arial"/>
                <w:sz w:val="24"/>
                <w:szCs w:val="24"/>
              </w:rPr>
              <w:t>pisto, koulutusalat, henkilökunta ja tutorit tutuksi</w:t>
            </w:r>
          </w:p>
        </w:tc>
        <w:tc>
          <w:tcPr>
            <w:tcW w:w="4245" w:type="dxa"/>
          </w:tcPr>
          <w:p w:rsidR="00F865F3" w:rsidRDefault="00952B9D" w:rsidP="00952B9D">
            <w:pPr>
              <w:rPr>
                <w:rFonts w:ascii="Arial" w:hAnsi="Arial" w:cs="Arial"/>
                <w:sz w:val="24"/>
                <w:szCs w:val="24"/>
              </w:rPr>
            </w:pPr>
            <w:r>
              <w:rPr>
                <w:rFonts w:ascii="Arial" w:hAnsi="Arial" w:cs="Arial"/>
                <w:sz w:val="24"/>
                <w:szCs w:val="24"/>
              </w:rPr>
              <w:t>- uudet opiskelijat aloittavat opintonsa päivää aikaisemmin kuin jatkavat opiskelijat</w:t>
            </w:r>
          </w:p>
          <w:p w:rsidR="00952B9D" w:rsidRDefault="00952B9D" w:rsidP="00952B9D">
            <w:pPr>
              <w:rPr>
                <w:rFonts w:ascii="Arial" w:hAnsi="Arial" w:cs="Arial"/>
                <w:sz w:val="24"/>
                <w:szCs w:val="24"/>
              </w:rPr>
            </w:pPr>
            <w:r>
              <w:rPr>
                <w:rFonts w:ascii="Arial" w:hAnsi="Arial" w:cs="Arial"/>
                <w:sz w:val="24"/>
                <w:szCs w:val="24"/>
              </w:rPr>
              <w:t>- tutorit mukana yhteisessä aloituksessa</w:t>
            </w:r>
          </w:p>
          <w:p w:rsidR="005474CB" w:rsidRDefault="005474CB" w:rsidP="00952B9D">
            <w:pPr>
              <w:rPr>
                <w:rFonts w:ascii="Arial" w:hAnsi="Arial" w:cs="Arial"/>
                <w:sz w:val="24"/>
                <w:szCs w:val="24"/>
              </w:rPr>
            </w:pPr>
            <w:r>
              <w:rPr>
                <w:rFonts w:ascii="Arial" w:hAnsi="Arial" w:cs="Arial"/>
                <w:sz w:val="24"/>
                <w:szCs w:val="24"/>
              </w:rPr>
              <w:t xml:space="preserve">-tervetuliaiskahvit </w:t>
            </w:r>
          </w:p>
          <w:p w:rsidR="00952B9D" w:rsidRDefault="00952B9D" w:rsidP="00952B9D">
            <w:pPr>
              <w:rPr>
                <w:rFonts w:ascii="Arial" w:hAnsi="Arial" w:cs="Arial"/>
                <w:sz w:val="24"/>
                <w:szCs w:val="24"/>
              </w:rPr>
            </w:pPr>
            <w:r>
              <w:rPr>
                <w:rFonts w:ascii="Arial" w:hAnsi="Arial" w:cs="Arial"/>
                <w:sz w:val="24"/>
                <w:szCs w:val="24"/>
              </w:rPr>
              <w:t>- koulutusalan ja opiston omat toiminnot</w:t>
            </w:r>
            <w:r w:rsidR="005474CB">
              <w:rPr>
                <w:rFonts w:ascii="Arial" w:hAnsi="Arial" w:cs="Arial"/>
                <w:sz w:val="24"/>
                <w:szCs w:val="24"/>
              </w:rPr>
              <w:t>, toimintapäivät</w:t>
            </w:r>
          </w:p>
          <w:p w:rsidR="00952B9D" w:rsidRDefault="00952B9D" w:rsidP="00952B9D">
            <w:pPr>
              <w:rPr>
                <w:rFonts w:ascii="Arial" w:hAnsi="Arial" w:cs="Arial"/>
                <w:sz w:val="24"/>
                <w:szCs w:val="24"/>
              </w:rPr>
            </w:pPr>
            <w:r>
              <w:rPr>
                <w:rFonts w:ascii="Arial" w:hAnsi="Arial" w:cs="Arial"/>
                <w:sz w:val="24"/>
                <w:szCs w:val="24"/>
              </w:rPr>
              <w:t xml:space="preserve">-opiskelijapalveluiden kierrokset </w:t>
            </w:r>
            <w:r w:rsidR="00852529">
              <w:rPr>
                <w:rFonts w:ascii="Arial" w:hAnsi="Arial" w:cs="Arial"/>
                <w:sz w:val="24"/>
                <w:szCs w:val="24"/>
              </w:rPr>
              <w:t>aloittavissa ryhmissä</w:t>
            </w:r>
            <w:r w:rsidR="005474CB">
              <w:rPr>
                <w:rFonts w:ascii="Arial" w:hAnsi="Arial" w:cs="Arial"/>
                <w:sz w:val="24"/>
                <w:szCs w:val="24"/>
              </w:rPr>
              <w:t xml:space="preserve"> ja</w:t>
            </w:r>
            <w:r>
              <w:rPr>
                <w:rFonts w:ascii="Arial" w:hAnsi="Arial" w:cs="Arial"/>
                <w:sz w:val="24"/>
                <w:szCs w:val="24"/>
              </w:rPr>
              <w:t xml:space="preserve"> muut infot</w:t>
            </w:r>
          </w:p>
          <w:p w:rsidR="00952B9D" w:rsidRDefault="00952B9D" w:rsidP="00952B9D">
            <w:pPr>
              <w:rPr>
                <w:rFonts w:ascii="Arial" w:hAnsi="Arial" w:cs="Arial"/>
                <w:sz w:val="24"/>
                <w:szCs w:val="24"/>
              </w:rPr>
            </w:pPr>
            <w:r>
              <w:rPr>
                <w:rFonts w:ascii="Arial" w:hAnsi="Arial" w:cs="Arial"/>
                <w:sz w:val="24"/>
                <w:szCs w:val="24"/>
              </w:rPr>
              <w:t>-</w:t>
            </w:r>
            <w:r w:rsidR="005474CB">
              <w:rPr>
                <w:rFonts w:ascii="Arial" w:hAnsi="Arial" w:cs="Arial"/>
                <w:sz w:val="24"/>
                <w:szCs w:val="24"/>
              </w:rPr>
              <w:t xml:space="preserve"> </w:t>
            </w:r>
            <w:r>
              <w:rPr>
                <w:rFonts w:ascii="Arial" w:hAnsi="Arial" w:cs="Arial"/>
                <w:sz w:val="24"/>
                <w:szCs w:val="24"/>
              </w:rPr>
              <w:t>opiskelijakunnat esittäytyvät</w:t>
            </w:r>
          </w:p>
          <w:p w:rsidR="00004EF9" w:rsidRDefault="00004EF9" w:rsidP="00952B9D">
            <w:pPr>
              <w:rPr>
                <w:rFonts w:ascii="Arial" w:hAnsi="Arial" w:cs="Arial"/>
                <w:sz w:val="24"/>
                <w:szCs w:val="24"/>
              </w:rPr>
            </w:pPr>
            <w:r>
              <w:rPr>
                <w:rFonts w:ascii="Arial" w:hAnsi="Arial" w:cs="Arial"/>
                <w:sz w:val="24"/>
                <w:szCs w:val="24"/>
              </w:rPr>
              <w:t>- opiskelijatuntemuksen lisääminen vastuuopettajilla</w:t>
            </w:r>
          </w:p>
          <w:p w:rsidR="005474CB" w:rsidRPr="00F865F3" w:rsidRDefault="005474CB" w:rsidP="00952B9D">
            <w:pPr>
              <w:rPr>
                <w:rFonts w:ascii="Arial" w:hAnsi="Arial" w:cs="Arial"/>
                <w:sz w:val="24"/>
                <w:szCs w:val="24"/>
              </w:rPr>
            </w:pPr>
            <w:r>
              <w:rPr>
                <w:rFonts w:ascii="Arial" w:hAnsi="Arial" w:cs="Arial"/>
                <w:sz w:val="24"/>
                <w:szCs w:val="24"/>
              </w:rPr>
              <w:t xml:space="preserve">- Sakki-infot </w:t>
            </w:r>
          </w:p>
        </w:tc>
      </w:tr>
      <w:tr w:rsidR="00133DBA"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SYYSKUU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OPISKELUIHIN SITOUTUMINEN</w:t>
            </w:r>
          </w:p>
        </w:tc>
        <w:tc>
          <w:tcPr>
            <w:tcW w:w="3512" w:type="dxa"/>
          </w:tcPr>
          <w:p w:rsidR="00F865F3" w:rsidRDefault="00952B9D" w:rsidP="00952B9D">
            <w:pPr>
              <w:rPr>
                <w:rFonts w:ascii="Arial" w:hAnsi="Arial" w:cs="Arial"/>
                <w:sz w:val="24"/>
                <w:szCs w:val="24"/>
              </w:rPr>
            </w:pPr>
            <w:r>
              <w:rPr>
                <w:rFonts w:ascii="Arial" w:hAnsi="Arial" w:cs="Arial"/>
                <w:sz w:val="24"/>
                <w:szCs w:val="24"/>
              </w:rPr>
              <w:t xml:space="preserve">- </w:t>
            </w:r>
            <w:r w:rsidR="00004EF9">
              <w:rPr>
                <w:rFonts w:ascii="Arial" w:hAnsi="Arial" w:cs="Arial"/>
                <w:sz w:val="24"/>
                <w:szCs w:val="24"/>
              </w:rPr>
              <w:t>opintojen eteneminen</w:t>
            </w:r>
          </w:p>
          <w:p w:rsidR="00004EF9" w:rsidRDefault="00004EF9" w:rsidP="00952B9D">
            <w:pPr>
              <w:rPr>
                <w:rFonts w:ascii="Arial" w:hAnsi="Arial" w:cs="Arial"/>
                <w:sz w:val="24"/>
                <w:szCs w:val="24"/>
              </w:rPr>
            </w:pPr>
            <w:r>
              <w:rPr>
                <w:rFonts w:ascii="Arial" w:hAnsi="Arial" w:cs="Arial"/>
                <w:sz w:val="24"/>
                <w:szCs w:val="24"/>
              </w:rPr>
              <w:t>- opiskelijoiden vaikutusmahdollisuuksista tiedottaminen</w:t>
            </w:r>
          </w:p>
          <w:p w:rsidR="00941617" w:rsidRPr="00F865F3" w:rsidRDefault="00941617" w:rsidP="00952B9D">
            <w:pPr>
              <w:rPr>
                <w:rFonts w:ascii="Arial" w:hAnsi="Arial" w:cs="Arial"/>
                <w:sz w:val="24"/>
                <w:szCs w:val="24"/>
              </w:rPr>
            </w:pPr>
            <w:r>
              <w:rPr>
                <w:rFonts w:ascii="Arial" w:hAnsi="Arial" w:cs="Arial"/>
                <w:sz w:val="24"/>
                <w:szCs w:val="24"/>
              </w:rPr>
              <w:t>- opistojen palvelut tutummaksi</w:t>
            </w:r>
          </w:p>
        </w:tc>
        <w:tc>
          <w:tcPr>
            <w:tcW w:w="4245" w:type="dxa"/>
          </w:tcPr>
          <w:p w:rsidR="00004EF9" w:rsidRDefault="00004EF9" w:rsidP="00952B9D">
            <w:pPr>
              <w:rPr>
                <w:rFonts w:ascii="Arial" w:hAnsi="Arial" w:cs="Arial"/>
                <w:sz w:val="24"/>
                <w:szCs w:val="24"/>
              </w:rPr>
            </w:pPr>
            <w:r>
              <w:rPr>
                <w:rFonts w:ascii="Arial" w:hAnsi="Arial" w:cs="Arial"/>
                <w:sz w:val="24"/>
                <w:szCs w:val="24"/>
              </w:rPr>
              <w:t>- aktiivinen opiskelijoiden opintojen seuraaminen (opiskelijapalvelut ja vastuuopettajat)</w:t>
            </w:r>
          </w:p>
          <w:p w:rsidR="005474CB" w:rsidRDefault="00852529" w:rsidP="00852529">
            <w:pPr>
              <w:rPr>
                <w:rFonts w:ascii="Arial" w:hAnsi="Arial" w:cs="Arial"/>
                <w:sz w:val="24"/>
                <w:szCs w:val="24"/>
              </w:rPr>
            </w:pPr>
            <w:r>
              <w:rPr>
                <w:rFonts w:ascii="Arial" w:hAnsi="Arial" w:cs="Arial"/>
                <w:sz w:val="24"/>
                <w:szCs w:val="24"/>
              </w:rPr>
              <w:t>- erityinen huomio lukuvuoden aikana valmistuvien opiskelijoiden opinnoissa, opiskelijapalveluiden kierrokset ryhmissä</w:t>
            </w:r>
          </w:p>
          <w:p w:rsidR="00F865F3" w:rsidRDefault="00004EF9" w:rsidP="00952B9D">
            <w:pPr>
              <w:rPr>
                <w:rFonts w:ascii="Arial" w:hAnsi="Arial" w:cs="Arial"/>
                <w:sz w:val="24"/>
                <w:szCs w:val="24"/>
              </w:rPr>
            </w:pPr>
            <w:r>
              <w:rPr>
                <w:rFonts w:ascii="Arial" w:hAnsi="Arial" w:cs="Arial"/>
                <w:sz w:val="24"/>
                <w:szCs w:val="24"/>
              </w:rPr>
              <w:t>- kotiväenilta</w:t>
            </w:r>
          </w:p>
          <w:p w:rsidR="005474CB" w:rsidRDefault="005474CB" w:rsidP="00952B9D">
            <w:pPr>
              <w:rPr>
                <w:rFonts w:ascii="Arial" w:hAnsi="Arial" w:cs="Arial"/>
                <w:sz w:val="24"/>
                <w:szCs w:val="24"/>
              </w:rPr>
            </w:pPr>
            <w:r>
              <w:rPr>
                <w:rFonts w:ascii="Arial" w:hAnsi="Arial" w:cs="Arial"/>
                <w:sz w:val="24"/>
                <w:szCs w:val="24"/>
              </w:rPr>
              <w:t>- opinpajan avoimet ovet</w:t>
            </w:r>
            <w:r w:rsidR="004B14AF">
              <w:rPr>
                <w:rFonts w:ascii="Arial" w:hAnsi="Arial" w:cs="Arial"/>
                <w:sz w:val="24"/>
                <w:szCs w:val="24"/>
              </w:rPr>
              <w:t xml:space="preserve"> tapahtuma</w:t>
            </w:r>
          </w:p>
          <w:p w:rsidR="00004EF9" w:rsidRPr="00F865F3" w:rsidRDefault="00004EF9" w:rsidP="00952B9D">
            <w:pPr>
              <w:rPr>
                <w:rFonts w:ascii="Arial" w:hAnsi="Arial" w:cs="Arial"/>
                <w:sz w:val="24"/>
                <w:szCs w:val="24"/>
              </w:rPr>
            </w:pPr>
            <w:r>
              <w:rPr>
                <w:rFonts w:ascii="Arial" w:hAnsi="Arial" w:cs="Arial"/>
                <w:sz w:val="24"/>
                <w:szCs w:val="24"/>
              </w:rPr>
              <w:t>- koulutuskuntayhtymän johtaja kuulee opiskelijakunnan hallitusta</w:t>
            </w:r>
          </w:p>
        </w:tc>
      </w:tr>
      <w:tr w:rsidR="00133DBA"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LOKAKUU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HYVINVOINTI</w:t>
            </w:r>
          </w:p>
        </w:tc>
        <w:tc>
          <w:tcPr>
            <w:tcW w:w="3512" w:type="dxa"/>
          </w:tcPr>
          <w:p w:rsidR="00F865F3" w:rsidRPr="00F865F3" w:rsidRDefault="00004EF9" w:rsidP="00952B9D">
            <w:pPr>
              <w:rPr>
                <w:rFonts w:ascii="Arial" w:hAnsi="Arial" w:cs="Arial"/>
                <w:sz w:val="24"/>
                <w:szCs w:val="24"/>
              </w:rPr>
            </w:pPr>
            <w:r>
              <w:rPr>
                <w:rFonts w:ascii="Arial" w:hAnsi="Arial" w:cs="Arial"/>
                <w:sz w:val="24"/>
                <w:szCs w:val="24"/>
              </w:rPr>
              <w:t xml:space="preserve">- yleisen hyvinvoinnin lisääminen </w:t>
            </w:r>
          </w:p>
        </w:tc>
        <w:tc>
          <w:tcPr>
            <w:tcW w:w="4245" w:type="dxa"/>
          </w:tcPr>
          <w:p w:rsidR="00F865F3" w:rsidRDefault="00004EF9" w:rsidP="00952B9D">
            <w:pPr>
              <w:rPr>
                <w:rFonts w:ascii="Arial" w:hAnsi="Arial" w:cs="Arial"/>
                <w:sz w:val="24"/>
                <w:szCs w:val="24"/>
              </w:rPr>
            </w:pPr>
            <w:r>
              <w:rPr>
                <w:rFonts w:ascii="Arial" w:hAnsi="Arial" w:cs="Arial"/>
                <w:sz w:val="24"/>
                <w:szCs w:val="24"/>
              </w:rPr>
              <w:t>-</w:t>
            </w:r>
            <w:r w:rsidR="00941617">
              <w:rPr>
                <w:rFonts w:ascii="Arial" w:hAnsi="Arial" w:cs="Arial"/>
                <w:sz w:val="24"/>
                <w:szCs w:val="24"/>
              </w:rPr>
              <w:t xml:space="preserve"> Hyvinvointiviikko, vko 40 (SAKU ry) </w:t>
            </w:r>
            <w:r>
              <w:rPr>
                <w:rFonts w:ascii="Arial" w:hAnsi="Arial" w:cs="Arial"/>
                <w:sz w:val="24"/>
                <w:szCs w:val="24"/>
              </w:rPr>
              <w:t>(aamupuuro, toiveruokapäivä</w:t>
            </w:r>
            <w:r w:rsidR="005474CB">
              <w:rPr>
                <w:rFonts w:ascii="Arial" w:hAnsi="Arial" w:cs="Arial"/>
                <w:sz w:val="24"/>
                <w:szCs w:val="24"/>
              </w:rPr>
              <w:t>, sokeripalat</w:t>
            </w:r>
            <w:r>
              <w:rPr>
                <w:rFonts w:ascii="Arial" w:hAnsi="Arial" w:cs="Arial"/>
                <w:sz w:val="24"/>
                <w:szCs w:val="24"/>
              </w:rPr>
              <w:t xml:space="preserve"> ym. ruokailuun liittyvät asiat</w:t>
            </w:r>
            <w:r w:rsidR="00941617">
              <w:rPr>
                <w:rFonts w:ascii="Arial" w:hAnsi="Arial" w:cs="Arial"/>
                <w:sz w:val="24"/>
                <w:szCs w:val="24"/>
              </w:rPr>
              <w:t xml:space="preserve">, </w:t>
            </w:r>
            <w:proofErr w:type="spellStart"/>
            <w:r w:rsidR="00941617">
              <w:rPr>
                <w:rFonts w:ascii="Arial" w:hAnsi="Arial" w:cs="Arial"/>
                <w:sz w:val="24"/>
                <w:szCs w:val="24"/>
              </w:rPr>
              <w:t>Lybetron</w:t>
            </w:r>
            <w:proofErr w:type="spellEnd"/>
            <w:r w:rsidR="00941617">
              <w:rPr>
                <w:rFonts w:ascii="Arial" w:hAnsi="Arial" w:cs="Arial"/>
                <w:sz w:val="24"/>
                <w:szCs w:val="24"/>
              </w:rPr>
              <w:t>- pelitapahtuma</w:t>
            </w:r>
            <w:r>
              <w:rPr>
                <w:rFonts w:ascii="Arial" w:hAnsi="Arial" w:cs="Arial"/>
                <w:sz w:val="24"/>
                <w:szCs w:val="24"/>
              </w:rPr>
              <w:t>)</w:t>
            </w:r>
          </w:p>
          <w:p w:rsidR="00004EF9" w:rsidRDefault="00004EF9" w:rsidP="00952B9D">
            <w:pPr>
              <w:rPr>
                <w:rFonts w:ascii="Arial" w:hAnsi="Arial" w:cs="Arial"/>
                <w:sz w:val="24"/>
                <w:szCs w:val="24"/>
              </w:rPr>
            </w:pPr>
            <w:r>
              <w:rPr>
                <w:rFonts w:ascii="Arial" w:hAnsi="Arial" w:cs="Arial"/>
                <w:sz w:val="24"/>
                <w:szCs w:val="24"/>
              </w:rPr>
              <w:t>- kierrätyspäivät</w:t>
            </w:r>
          </w:p>
          <w:p w:rsidR="00004EF9" w:rsidRPr="00F865F3" w:rsidRDefault="00004EF9" w:rsidP="00952B9D">
            <w:pPr>
              <w:rPr>
                <w:rFonts w:ascii="Arial" w:hAnsi="Arial" w:cs="Arial"/>
                <w:sz w:val="24"/>
                <w:szCs w:val="24"/>
              </w:rPr>
            </w:pPr>
            <w:r>
              <w:rPr>
                <w:rFonts w:ascii="Arial" w:hAnsi="Arial" w:cs="Arial"/>
                <w:sz w:val="24"/>
                <w:szCs w:val="24"/>
              </w:rPr>
              <w:t xml:space="preserve">- </w:t>
            </w:r>
            <w:r w:rsidR="005474CB">
              <w:rPr>
                <w:rFonts w:ascii="Arial" w:hAnsi="Arial" w:cs="Arial"/>
                <w:sz w:val="24"/>
                <w:szCs w:val="24"/>
              </w:rPr>
              <w:t xml:space="preserve">asumisenhyvinvointi, </w:t>
            </w:r>
            <w:r>
              <w:rPr>
                <w:rFonts w:ascii="Arial" w:hAnsi="Arial" w:cs="Arial"/>
                <w:sz w:val="24"/>
                <w:szCs w:val="24"/>
              </w:rPr>
              <w:t>asumisneuvoja kiertää aloittavissa luokissa</w:t>
            </w:r>
          </w:p>
        </w:tc>
      </w:tr>
      <w:tr w:rsidR="00133DBA"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MARRASKUU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PÄIHTEETTÖMYYS</w:t>
            </w:r>
          </w:p>
        </w:tc>
        <w:tc>
          <w:tcPr>
            <w:tcW w:w="3512" w:type="dxa"/>
          </w:tcPr>
          <w:p w:rsidR="00F865F3" w:rsidRPr="00F865F3" w:rsidRDefault="00004EF9" w:rsidP="00952B9D">
            <w:pPr>
              <w:rPr>
                <w:rFonts w:ascii="Arial" w:hAnsi="Arial" w:cs="Arial"/>
                <w:sz w:val="24"/>
                <w:szCs w:val="24"/>
              </w:rPr>
            </w:pPr>
            <w:r>
              <w:rPr>
                <w:rFonts w:ascii="Arial" w:hAnsi="Arial" w:cs="Arial"/>
                <w:sz w:val="24"/>
                <w:szCs w:val="24"/>
              </w:rPr>
              <w:t>- päihteettömyyteen kannustaminen</w:t>
            </w:r>
            <w:r w:rsidR="008D794E">
              <w:rPr>
                <w:rFonts w:ascii="Arial" w:hAnsi="Arial" w:cs="Arial"/>
                <w:sz w:val="24"/>
                <w:szCs w:val="24"/>
              </w:rPr>
              <w:t xml:space="preserve"> ja tiedon lisääminen</w:t>
            </w:r>
          </w:p>
        </w:tc>
        <w:tc>
          <w:tcPr>
            <w:tcW w:w="4245" w:type="dxa"/>
          </w:tcPr>
          <w:p w:rsidR="00F865F3" w:rsidRDefault="008D794E" w:rsidP="00952B9D">
            <w:pPr>
              <w:rPr>
                <w:rFonts w:ascii="Arial" w:hAnsi="Arial" w:cs="Arial"/>
                <w:sz w:val="24"/>
                <w:szCs w:val="24"/>
              </w:rPr>
            </w:pPr>
            <w:r>
              <w:rPr>
                <w:rFonts w:ascii="Arial" w:hAnsi="Arial" w:cs="Arial"/>
                <w:sz w:val="24"/>
                <w:szCs w:val="24"/>
              </w:rPr>
              <w:t>- E</w:t>
            </w:r>
            <w:r w:rsidR="00004EF9">
              <w:rPr>
                <w:rFonts w:ascii="Arial" w:hAnsi="Arial" w:cs="Arial"/>
                <w:sz w:val="24"/>
                <w:szCs w:val="24"/>
              </w:rPr>
              <w:t>nnaltaehkäisevän päihdetyön viikko 45</w:t>
            </w:r>
          </w:p>
          <w:p w:rsidR="00004EF9" w:rsidRDefault="00004EF9" w:rsidP="00952B9D">
            <w:pPr>
              <w:rPr>
                <w:rFonts w:ascii="Arial" w:hAnsi="Arial" w:cs="Arial"/>
                <w:sz w:val="24"/>
                <w:szCs w:val="24"/>
              </w:rPr>
            </w:pPr>
            <w:r>
              <w:rPr>
                <w:rFonts w:ascii="Arial" w:hAnsi="Arial" w:cs="Arial"/>
                <w:sz w:val="24"/>
                <w:szCs w:val="24"/>
              </w:rPr>
              <w:t>- PÄHKÄ-päivä</w:t>
            </w:r>
            <w:r w:rsidR="005474CB">
              <w:rPr>
                <w:rFonts w:ascii="Arial" w:hAnsi="Arial" w:cs="Arial"/>
                <w:sz w:val="24"/>
                <w:szCs w:val="24"/>
              </w:rPr>
              <w:t xml:space="preserve"> (päivän sisältö voi vaihdella)</w:t>
            </w:r>
          </w:p>
          <w:p w:rsidR="00004EF9" w:rsidRDefault="00004EF9" w:rsidP="00952B9D">
            <w:pPr>
              <w:rPr>
                <w:rFonts w:ascii="Arial" w:hAnsi="Arial" w:cs="Arial"/>
                <w:sz w:val="24"/>
                <w:szCs w:val="24"/>
              </w:rPr>
            </w:pPr>
            <w:r>
              <w:rPr>
                <w:rFonts w:ascii="Arial" w:hAnsi="Arial" w:cs="Arial"/>
                <w:sz w:val="24"/>
                <w:szCs w:val="24"/>
              </w:rPr>
              <w:t>- yhteistyö eri toimijoiden kanssa</w:t>
            </w:r>
            <w:r w:rsidR="005474CB">
              <w:rPr>
                <w:rFonts w:ascii="Arial" w:hAnsi="Arial" w:cs="Arial"/>
                <w:sz w:val="24"/>
                <w:szCs w:val="24"/>
              </w:rPr>
              <w:t xml:space="preserve"> ja mahdolliset vierailut opistoilla</w:t>
            </w:r>
            <w:r>
              <w:rPr>
                <w:rFonts w:ascii="Arial" w:hAnsi="Arial" w:cs="Arial"/>
                <w:sz w:val="24"/>
                <w:szCs w:val="24"/>
              </w:rPr>
              <w:t xml:space="preserve"> esim. etsivä nuorisotyö, päihdepalvelut, poliisi jne.</w:t>
            </w:r>
          </w:p>
          <w:p w:rsidR="00004EF9" w:rsidRPr="00F865F3" w:rsidRDefault="005474CB" w:rsidP="00952B9D">
            <w:pPr>
              <w:rPr>
                <w:rFonts w:ascii="Arial" w:hAnsi="Arial" w:cs="Arial"/>
                <w:sz w:val="24"/>
                <w:szCs w:val="24"/>
              </w:rPr>
            </w:pPr>
            <w:r>
              <w:rPr>
                <w:rFonts w:ascii="Arial" w:hAnsi="Arial" w:cs="Arial"/>
                <w:sz w:val="24"/>
                <w:szCs w:val="24"/>
              </w:rPr>
              <w:t>- valistuspönttöjä sisustettu opistoille</w:t>
            </w:r>
          </w:p>
        </w:tc>
      </w:tr>
      <w:tr w:rsidR="00133DBA"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JOULUKUU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KÄYTÖSTAVAT</w:t>
            </w:r>
          </w:p>
        </w:tc>
        <w:tc>
          <w:tcPr>
            <w:tcW w:w="3512" w:type="dxa"/>
          </w:tcPr>
          <w:p w:rsidR="008D794E" w:rsidRDefault="008D794E" w:rsidP="00952B9D">
            <w:pPr>
              <w:rPr>
                <w:rFonts w:ascii="Arial" w:hAnsi="Arial" w:cs="Arial"/>
                <w:sz w:val="24"/>
                <w:szCs w:val="24"/>
              </w:rPr>
            </w:pPr>
            <w:r>
              <w:rPr>
                <w:rFonts w:ascii="Arial" w:hAnsi="Arial" w:cs="Arial"/>
                <w:sz w:val="24"/>
                <w:szCs w:val="24"/>
              </w:rPr>
              <w:t>- yleiset käytöstavat</w:t>
            </w:r>
          </w:p>
          <w:p w:rsidR="00F865F3" w:rsidRDefault="008D794E" w:rsidP="00952B9D">
            <w:pPr>
              <w:rPr>
                <w:rFonts w:ascii="Arial" w:hAnsi="Arial" w:cs="Arial"/>
                <w:sz w:val="24"/>
                <w:szCs w:val="24"/>
              </w:rPr>
            </w:pPr>
            <w:r>
              <w:rPr>
                <w:rFonts w:ascii="Arial" w:hAnsi="Arial" w:cs="Arial"/>
                <w:sz w:val="24"/>
                <w:szCs w:val="24"/>
              </w:rPr>
              <w:t>- kiusaamattomuus</w:t>
            </w:r>
          </w:p>
          <w:p w:rsidR="008D794E" w:rsidRPr="00F865F3" w:rsidRDefault="008D794E" w:rsidP="00952B9D">
            <w:pPr>
              <w:rPr>
                <w:rFonts w:ascii="Arial" w:hAnsi="Arial" w:cs="Arial"/>
                <w:sz w:val="24"/>
                <w:szCs w:val="24"/>
              </w:rPr>
            </w:pPr>
            <w:r>
              <w:rPr>
                <w:rFonts w:ascii="Arial" w:hAnsi="Arial" w:cs="Arial"/>
                <w:sz w:val="24"/>
                <w:szCs w:val="24"/>
              </w:rPr>
              <w:t>- positiivisen palautteen antaminen</w:t>
            </w:r>
          </w:p>
        </w:tc>
        <w:tc>
          <w:tcPr>
            <w:tcW w:w="4245" w:type="dxa"/>
          </w:tcPr>
          <w:p w:rsidR="00F865F3" w:rsidRDefault="00852529" w:rsidP="00952B9D">
            <w:pPr>
              <w:rPr>
                <w:rFonts w:ascii="Arial" w:hAnsi="Arial" w:cs="Arial"/>
                <w:sz w:val="24"/>
                <w:szCs w:val="24"/>
              </w:rPr>
            </w:pPr>
            <w:r>
              <w:rPr>
                <w:rFonts w:ascii="Arial" w:hAnsi="Arial" w:cs="Arial"/>
                <w:sz w:val="24"/>
                <w:szCs w:val="24"/>
              </w:rPr>
              <w:t>- käytösta</w:t>
            </w:r>
            <w:r w:rsidR="008D794E">
              <w:rPr>
                <w:rFonts w:ascii="Arial" w:hAnsi="Arial" w:cs="Arial"/>
                <w:sz w:val="24"/>
                <w:szCs w:val="24"/>
              </w:rPr>
              <w:t>poihin kiinnitetään erityistä huomiota; tervehtiminen, puhetapa, toisten huomioiminen</w:t>
            </w:r>
          </w:p>
          <w:p w:rsidR="008D794E" w:rsidRDefault="008D794E" w:rsidP="00952B9D">
            <w:pPr>
              <w:rPr>
                <w:rFonts w:ascii="Arial" w:hAnsi="Arial" w:cs="Arial"/>
                <w:sz w:val="24"/>
                <w:szCs w:val="24"/>
              </w:rPr>
            </w:pPr>
            <w:r>
              <w:rPr>
                <w:rFonts w:ascii="Arial" w:hAnsi="Arial" w:cs="Arial"/>
                <w:sz w:val="24"/>
                <w:szCs w:val="24"/>
              </w:rPr>
              <w:t>- kiusaamisen vastaiset toimintatavat ja tiedottaminen</w:t>
            </w:r>
          </w:p>
          <w:p w:rsidR="008D794E" w:rsidRDefault="008D794E" w:rsidP="00952B9D">
            <w:pPr>
              <w:rPr>
                <w:rFonts w:ascii="Arial" w:hAnsi="Arial" w:cs="Arial"/>
                <w:sz w:val="24"/>
                <w:szCs w:val="24"/>
              </w:rPr>
            </w:pPr>
            <w:r>
              <w:rPr>
                <w:rFonts w:ascii="Arial" w:hAnsi="Arial" w:cs="Arial"/>
                <w:sz w:val="24"/>
                <w:szCs w:val="24"/>
              </w:rPr>
              <w:t>- RIKU vierailee ja pitää infoja opiskelijoille</w:t>
            </w:r>
          </w:p>
          <w:p w:rsidR="008D794E" w:rsidRDefault="008D794E" w:rsidP="00952B9D">
            <w:pPr>
              <w:rPr>
                <w:rFonts w:ascii="Arial" w:hAnsi="Arial" w:cs="Arial"/>
                <w:sz w:val="24"/>
                <w:szCs w:val="24"/>
              </w:rPr>
            </w:pPr>
            <w:r>
              <w:rPr>
                <w:rFonts w:ascii="Arial" w:hAnsi="Arial" w:cs="Arial"/>
                <w:sz w:val="24"/>
                <w:szCs w:val="24"/>
              </w:rPr>
              <w:t>- nettiturv</w:t>
            </w:r>
            <w:r w:rsidR="00852529">
              <w:rPr>
                <w:rFonts w:ascii="Arial" w:hAnsi="Arial" w:cs="Arial"/>
                <w:sz w:val="24"/>
                <w:szCs w:val="24"/>
              </w:rPr>
              <w:t>allisuuteen liittyvät kam</w:t>
            </w:r>
            <w:r w:rsidR="005474CB">
              <w:rPr>
                <w:rFonts w:ascii="Arial" w:hAnsi="Arial" w:cs="Arial"/>
                <w:sz w:val="24"/>
                <w:szCs w:val="24"/>
              </w:rPr>
              <w:t>panjat</w:t>
            </w:r>
          </w:p>
          <w:p w:rsidR="008D794E" w:rsidRDefault="008D794E" w:rsidP="00952B9D">
            <w:pPr>
              <w:rPr>
                <w:rFonts w:ascii="Arial" w:hAnsi="Arial" w:cs="Arial"/>
                <w:sz w:val="24"/>
                <w:szCs w:val="24"/>
              </w:rPr>
            </w:pPr>
            <w:r>
              <w:rPr>
                <w:rFonts w:ascii="Arial" w:hAnsi="Arial" w:cs="Arial"/>
                <w:sz w:val="24"/>
                <w:szCs w:val="24"/>
              </w:rPr>
              <w:t>-Hyvä tyyppi äänestykset ryhmissä/koulutusaloilla (palkinnot)</w:t>
            </w:r>
          </w:p>
          <w:p w:rsidR="008D794E" w:rsidRDefault="008D794E" w:rsidP="00952B9D">
            <w:pPr>
              <w:rPr>
                <w:rFonts w:ascii="Arial" w:hAnsi="Arial" w:cs="Arial"/>
                <w:sz w:val="24"/>
                <w:szCs w:val="24"/>
              </w:rPr>
            </w:pPr>
            <w:r>
              <w:rPr>
                <w:rFonts w:ascii="Arial" w:hAnsi="Arial" w:cs="Arial"/>
                <w:sz w:val="24"/>
                <w:szCs w:val="24"/>
              </w:rPr>
              <w:t>- positiivisuusseinät, voi kirjoittaa viestejä opiskelijakavereille, henkilökunnalle jne.</w:t>
            </w:r>
          </w:p>
          <w:p w:rsidR="008D794E" w:rsidRDefault="008D794E" w:rsidP="00952B9D">
            <w:pPr>
              <w:rPr>
                <w:rFonts w:ascii="Arial" w:hAnsi="Arial" w:cs="Arial"/>
                <w:sz w:val="24"/>
                <w:szCs w:val="24"/>
              </w:rPr>
            </w:pPr>
            <w:r>
              <w:rPr>
                <w:rFonts w:ascii="Arial" w:hAnsi="Arial" w:cs="Arial"/>
                <w:sz w:val="24"/>
                <w:szCs w:val="24"/>
              </w:rPr>
              <w:t>- graafisen suunnittelun opiskelijoiden suunnittelemat julisteet teemasta</w:t>
            </w:r>
          </w:p>
          <w:p w:rsidR="008D794E" w:rsidRDefault="008D794E" w:rsidP="00952B9D">
            <w:pPr>
              <w:rPr>
                <w:rFonts w:ascii="Arial" w:hAnsi="Arial" w:cs="Arial"/>
                <w:sz w:val="24"/>
                <w:szCs w:val="24"/>
              </w:rPr>
            </w:pPr>
            <w:r>
              <w:rPr>
                <w:rFonts w:ascii="Arial" w:hAnsi="Arial" w:cs="Arial"/>
                <w:sz w:val="24"/>
                <w:szCs w:val="24"/>
              </w:rPr>
              <w:t>- heijastinpuu</w:t>
            </w:r>
          </w:p>
          <w:p w:rsidR="008D794E" w:rsidRDefault="008D794E" w:rsidP="00952B9D">
            <w:pPr>
              <w:rPr>
                <w:rFonts w:ascii="Arial" w:hAnsi="Arial" w:cs="Arial"/>
                <w:sz w:val="24"/>
                <w:szCs w:val="24"/>
              </w:rPr>
            </w:pPr>
            <w:r>
              <w:rPr>
                <w:rFonts w:ascii="Arial" w:hAnsi="Arial" w:cs="Arial"/>
                <w:sz w:val="24"/>
                <w:szCs w:val="24"/>
              </w:rPr>
              <w:t>-opiskelijakunnan sählyturnaus</w:t>
            </w:r>
          </w:p>
          <w:p w:rsidR="008D794E" w:rsidRDefault="008D794E" w:rsidP="008D794E">
            <w:pPr>
              <w:rPr>
                <w:rFonts w:ascii="Arial" w:hAnsi="Arial" w:cs="Arial"/>
                <w:sz w:val="24"/>
                <w:szCs w:val="24"/>
              </w:rPr>
            </w:pPr>
            <w:r>
              <w:rPr>
                <w:rFonts w:ascii="Arial" w:hAnsi="Arial" w:cs="Arial"/>
                <w:sz w:val="24"/>
                <w:szCs w:val="24"/>
              </w:rPr>
              <w:t>- tutortonttujen tempaus (karkkien jakaminen)</w:t>
            </w:r>
          </w:p>
          <w:p w:rsidR="008D794E" w:rsidRPr="00F865F3" w:rsidRDefault="008D794E" w:rsidP="00401595">
            <w:pPr>
              <w:rPr>
                <w:rFonts w:ascii="Arial" w:hAnsi="Arial" w:cs="Arial"/>
                <w:sz w:val="24"/>
                <w:szCs w:val="24"/>
              </w:rPr>
            </w:pPr>
            <w:r>
              <w:rPr>
                <w:rFonts w:ascii="Arial" w:hAnsi="Arial" w:cs="Arial"/>
                <w:sz w:val="24"/>
                <w:szCs w:val="24"/>
              </w:rPr>
              <w:t>- yhteinen joulutapahtuma (makkaranpaistoa ym. ulkona)</w:t>
            </w:r>
          </w:p>
        </w:tc>
      </w:tr>
      <w:tr w:rsidR="00133DBA"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TAMMIKUU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OPINTOJEN ETENEMINEN</w:t>
            </w:r>
          </w:p>
        </w:tc>
        <w:tc>
          <w:tcPr>
            <w:tcW w:w="3512" w:type="dxa"/>
          </w:tcPr>
          <w:p w:rsidR="00F865F3" w:rsidRDefault="005474CB" w:rsidP="00952B9D">
            <w:pPr>
              <w:rPr>
                <w:rFonts w:ascii="Arial" w:hAnsi="Arial" w:cs="Arial"/>
                <w:sz w:val="24"/>
                <w:szCs w:val="24"/>
              </w:rPr>
            </w:pPr>
            <w:r>
              <w:rPr>
                <w:rFonts w:ascii="Arial" w:hAnsi="Arial" w:cs="Arial"/>
                <w:sz w:val="24"/>
                <w:szCs w:val="24"/>
              </w:rPr>
              <w:t>- opintojen sujuva eteneminen</w:t>
            </w:r>
          </w:p>
          <w:p w:rsidR="005474CB" w:rsidRPr="00F865F3" w:rsidRDefault="005474CB" w:rsidP="00952B9D">
            <w:pPr>
              <w:rPr>
                <w:rFonts w:ascii="Arial" w:hAnsi="Arial" w:cs="Arial"/>
                <w:sz w:val="24"/>
                <w:szCs w:val="24"/>
              </w:rPr>
            </w:pPr>
            <w:r>
              <w:rPr>
                <w:rFonts w:ascii="Arial" w:hAnsi="Arial" w:cs="Arial"/>
                <w:sz w:val="24"/>
                <w:szCs w:val="24"/>
              </w:rPr>
              <w:t>- suorittamattomien kurssien suorittaminen kevään aikana</w:t>
            </w:r>
          </w:p>
        </w:tc>
        <w:tc>
          <w:tcPr>
            <w:tcW w:w="4245" w:type="dxa"/>
          </w:tcPr>
          <w:p w:rsidR="005474CB" w:rsidRDefault="005474CB" w:rsidP="00952B9D">
            <w:pPr>
              <w:rPr>
                <w:rFonts w:ascii="Arial" w:hAnsi="Arial" w:cs="Arial"/>
                <w:sz w:val="24"/>
                <w:szCs w:val="24"/>
              </w:rPr>
            </w:pPr>
            <w:r>
              <w:rPr>
                <w:rFonts w:ascii="Arial" w:hAnsi="Arial" w:cs="Arial"/>
                <w:sz w:val="24"/>
                <w:szCs w:val="24"/>
              </w:rPr>
              <w:t>- opiskelijapalveluiden kierrokset erityisesti toisen vuoden opis</w:t>
            </w:r>
            <w:r w:rsidR="00852529">
              <w:rPr>
                <w:rFonts w:ascii="Arial" w:hAnsi="Arial" w:cs="Arial"/>
                <w:sz w:val="24"/>
                <w:szCs w:val="24"/>
              </w:rPr>
              <w:t>kelijoiden ryhmissä</w:t>
            </w:r>
          </w:p>
          <w:p w:rsidR="004B14AF" w:rsidRDefault="004B14AF" w:rsidP="00952B9D">
            <w:pPr>
              <w:rPr>
                <w:rFonts w:ascii="Arial" w:hAnsi="Arial" w:cs="Arial"/>
                <w:sz w:val="24"/>
                <w:szCs w:val="24"/>
              </w:rPr>
            </w:pPr>
            <w:r>
              <w:rPr>
                <w:rFonts w:ascii="Arial" w:hAnsi="Arial" w:cs="Arial"/>
                <w:sz w:val="24"/>
                <w:szCs w:val="24"/>
              </w:rPr>
              <w:t>- opinpajan avoimet ovet tapahtuma</w:t>
            </w:r>
          </w:p>
          <w:p w:rsidR="004B14AF" w:rsidRPr="00F865F3" w:rsidRDefault="004B14AF" w:rsidP="00952B9D">
            <w:pPr>
              <w:rPr>
                <w:rFonts w:ascii="Arial" w:hAnsi="Arial" w:cs="Arial"/>
                <w:sz w:val="24"/>
                <w:szCs w:val="24"/>
              </w:rPr>
            </w:pPr>
            <w:r>
              <w:rPr>
                <w:rFonts w:ascii="Arial" w:hAnsi="Arial" w:cs="Arial"/>
                <w:sz w:val="24"/>
                <w:szCs w:val="24"/>
              </w:rPr>
              <w:t>- opiskelijoiden puheenvuorot aloittain</w:t>
            </w:r>
          </w:p>
        </w:tc>
      </w:tr>
      <w:tr w:rsidR="00133DBA"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HELMIKUU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TURVALLISUUS</w:t>
            </w:r>
          </w:p>
        </w:tc>
        <w:tc>
          <w:tcPr>
            <w:tcW w:w="3512" w:type="dxa"/>
          </w:tcPr>
          <w:p w:rsidR="00F865F3" w:rsidRDefault="004B14AF" w:rsidP="00952B9D">
            <w:pPr>
              <w:rPr>
                <w:rFonts w:ascii="Arial" w:hAnsi="Arial" w:cs="Arial"/>
                <w:sz w:val="24"/>
                <w:szCs w:val="24"/>
              </w:rPr>
            </w:pPr>
            <w:r>
              <w:rPr>
                <w:rFonts w:ascii="Arial" w:hAnsi="Arial" w:cs="Arial"/>
                <w:sz w:val="24"/>
                <w:szCs w:val="24"/>
              </w:rPr>
              <w:t>- työturvallisuusasiat esille, harjoittelu ja mahdolliset puutteet</w:t>
            </w:r>
          </w:p>
          <w:p w:rsidR="004B14AF" w:rsidRPr="00F865F3" w:rsidRDefault="004B14AF" w:rsidP="00952B9D">
            <w:pPr>
              <w:rPr>
                <w:rFonts w:ascii="Arial" w:hAnsi="Arial" w:cs="Arial"/>
                <w:sz w:val="24"/>
                <w:szCs w:val="24"/>
              </w:rPr>
            </w:pPr>
            <w:r>
              <w:rPr>
                <w:rFonts w:ascii="Arial" w:hAnsi="Arial" w:cs="Arial"/>
                <w:sz w:val="24"/>
                <w:szCs w:val="24"/>
              </w:rPr>
              <w:t>- opinnoissa ja koulussa viihtyminen</w:t>
            </w:r>
          </w:p>
        </w:tc>
        <w:tc>
          <w:tcPr>
            <w:tcW w:w="4245" w:type="dxa"/>
          </w:tcPr>
          <w:p w:rsidR="00F865F3" w:rsidRDefault="004B14AF" w:rsidP="00952B9D">
            <w:pPr>
              <w:rPr>
                <w:rFonts w:ascii="Arial" w:hAnsi="Arial" w:cs="Arial"/>
                <w:sz w:val="24"/>
                <w:szCs w:val="24"/>
              </w:rPr>
            </w:pPr>
            <w:r>
              <w:rPr>
                <w:rFonts w:ascii="Arial" w:hAnsi="Arial" w:cs="Arial"/>
                <w:sz w:val="24"/>
                <w:szCs w:val="24"/>
              </w:rPr>
              <w:t>- työturvallisuusasiat esille aloittain, huomioiden alan vaatimukset (ohjeistus, siisteys ym.)</w:t>
            </w:r>
          </w:p>
          <w:p w:rsidR="004B14AF" w:rsidRDefault="004B14AF" w:rsidP="00952B9D">
            <w:pPr>
              <w:rPr>
                <w:rFonts w:ascii="Arial" w:hAnsi="Arial" w:cs="Arial"/>
                <w:sz w:val="24"/>
                <w:szCs w:val="24"/>
              </w:rPr>
            </w:pPr>
            <w:r>
              <w:rPr>
                <w:rFonts w:ascii="Arial" w:hAnsi="Arial" w:cs="Arial"/>
                <w:sz w:val="24"/>
                <w:szCs w:val="24"/>
              </w:rPr>
              <w:t>- kerrataan lainsäädäntöä</w:t>
            </w:r>
          </w:p>
          <w:p w:rsidR="001B203A" w:rsidRDefault="001B203A" w:rsidP="00952B9D">
            <w:pPr>
              <w:rPr>
                <w:rFonts w:ascii="Arial" w:hAnsi="Arial" w:cs="Arial"/>
                <w:sz w:val="24"/>
                <w:szCs w:val="24"/>
              </w:rPr>
            </w:pPr>
            <w:r>
              <w:rPr>
                <w:rFonts w:ascii="Arial" w:hAnsi="Arial" w:cs="Arial"/>
                <w:sz w:val="24"/>
                <w:szCs w:val="24"/>
              </w:rPr>
              <w:t>- 112-päivä</w:t>
            </w:r>
          </w:p>
          <w:p w:rsidR="001B203A" w:rsidRDefault="001B203A" w:rsidP="00952B9D">
            <w:pPr>
              <w:rPr>
                <w:rFonts w:ascii="Arial" w:hAnsi="Arial" w:cs="Arial"/>
                <w:sz w:val="24"/>
                <w:szCs w:val="24"/>
              </w:rPr>
            </w:pPr>
            <w:r>
              <w:rPr>
                <w:rFonts w:ascii="Arial" w:hAnsi="Arial" w:cs="Arial"/>
                <w:sz w:val="24"/>
                <w:szCs w:val="24"/>
              </w:rPr>
              <w:t xml:space="preserve">- pelastautumisharjoitukset </w:t>
            </w:r>
          </w:p>
          <w:p w:rsidR="001B203A" w:rsidRDefault="001B203A" w:rsidP="00952B9D">
            <w:pPr>
              <w:rPr>
                <w:rFonts w:ascii="Arial" w:hAnsi="Arial" w:cs="Arial"/>
                <w:sz w:val="24"/>
                <w:szCs w:val="24"/>
              </w:rPr>
            </w:pPr>
            <w:r>
              <w:rPr>
                <w:rFonts w:ascii="Arial" w:hAnsi="Arial" w:cs="Arial"/>
                <w:sz w:val="24"/>
                <w:szCs w:val="24"/>
              </w:rPr>
              <w:t>- tarkistetaan koulutuksiin li</w:t>
            </w:r>
            <w:r w:rsidR="00941617">
              <w:rPr>
                <w:rFonts w:ascii="Arial" w:hAnsi="Arial" w:cs="Arial"/>
                <w:sz w:val="24"/>
                <w:szCs w:val="24"/>
              </w:rPr>
              <w:t>ittyvien turvallisuuskorttien v</w:t>
            </w:r>
            <w:r>
              <w:rPr>
                <w:rFonts w:ascii="Arial" w:hAnsi="Arial" w:cs="Arial"/>
                <w:sz w:val="24"/>
                <w:szCs w:val="24"/>
              </w:rPr>
              <w:t>oimassaolo sekä mahdollinen päivitys</w:t>
            </w:r>
          </w:p>
          <w:p w:rsidR="001B203A" w:rsidRDefault="001B203A" w:rsidP="00952B9D">
            <w:pPr>
              <w:rPr>
                <w:rFonts w:ascii="Arial" w:hAnsi="Arial" w:cs="Arial"/>
                <w:sz w:val="24"/>
                <w:szCs w:val="24"/>
              </w:rPr>
            </w:pPr>
            <w:r>
              <w:rPr>
                <w:rFonts w:ascii="Arial" w:hAnsi="Arial" w:cs="Arial"/>
                <w:sz w:val="24"/>
                <w:szCs w:val="24"/>
              </w:rPr>
              <w:t>-</w:t>
            </w:r>
            <w:r w:rsidR="00941617">
              <w:rPr>
                <w:rFonts w:ascii="Arial" w:hAnsi="Arial" w:cs="Arial"/>
                <w:sz w:val="24"/>
                <w:szCs w:val="24"/>
              </w:rPr>
              <w:t xml:space="preserve"> vietetään tutoreiden ideoimaa </w:t>
            </w:r>
            <w:r>
              <w:rPr>
                <w:rFonts w:ascii="Arial" w:hAnsi="Arial" w:cs="Arial"/>
                <w:sz w:val="24"/>
                <w:szCs w:val="24"/>
              </w:rPr>
              <w:t>ystävänpäivää</w:t>
            </w:r>
          </w:p>
          <w:p w:rsidR="001B203A" w:rsidRDefault="001B203A" w:rsidP="00952B9D">
            <w:pPr>
              <w:rPr>
                <w:rFonts w:ascii="Arial" w:hAnsi="Arial" w:cs="Arial"/>
                <w:sz w:val="24"/>
                <w:szCs w:val="24"/>
              </w:rPr>
            </w:pPr>
            <w:r>
              <w:rPr>
                <w:rFonts w:ascii="Arial" w:hAnsi="Arial" w:cs="Arial"/>
                <w:sz w:val="24"/>
                <w:szCs w:val="24"/>
              </w:rPr>
              <w:t>- uusien tutoreiden valinta</w:t>
            </w:r>
          </w:p>
          <w:p w:rsidR="001B203A" w:rsidRPr="00F865F3" w:rsidRDefault="001B203A" w:rsidP="00952B9D">
            <w:pPr>
              <w:rPr>
                <w:rFonts w:ascii="Arial" w:hAnsi="Arial" w:cs="Arial"/>
                <w:sz w:val="24"/>
                <w:szCs w:val="24"/>
              </w:rPr>
            </w:pPr>
            <w:r>
              <w:rPr>
                <w:rFonts w:ascii="Arial" w:hAnsi="Arial" w:cs="Arial"/>
                <w:sz w:val="24"/>
                <w:szCs w:val="24"/>
              </w:rPr>
              <w:t>- opiskelijakunnan kampanjat</w:t>
            </w:r>
          </w:p>
        </w:tc>
      </w:tr>
      <w:tr w:rsidR="00133DBA"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MAALISKUU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LIIKUNTA</w:t>
            </w:r>
          </w:p>
        </w:tc>
        <w:tc>
          <w:tcPr>
            <w:tcW w:w="3512" w:type="dxa"/>
          </w:tcPr>
          <w:p w:rsidR="00F865F3" w:rsidRPr="00F865F3" w:rsidRDefault="00287912" w:rsidP="00952B9D">
            <w:pPr>
              <w:rPr>
                <w:rFonts w:ascii="Arial" w:hAnsi="Arial" w:cs="Arial"/>
                <w:sz w:val="24"/>
                <w:szCs w:val="24"/>
              </w:rPr>
            </w:pPr>
            <w:r>
              <w:rPr>
                <w:rFonts w:ascii="Arial" w:hAnsi="Arial" w:cs="Arial"/>
                <w:sz w:val="24"/>
                <w:szCs w:val="24"/>
              </w:rPr>
              <w:t>- hyvinvoinnin lisäämien</w:t>
            </w:r>
            <w:r w:rsidR="001B203A">
              <w:rPr>
                <w:rFonts w:ascii="Arial" w:hAnsi="Arial" w:cs="Arial"/>
                <w:sz w:val="24"/>
                <w:szCs w:val="24"/>
              </w:rPr>
              <w:t xml:space="preserve"> liikunnalla, liikuntaan kannustaminen</w:t>
            </w:r>
          </w:p>
        </w:tc>
        <w:tc>
          <w:tcPr>
            <w:tcW w:w="4245" w:type="dxa"/>
          </w:tcPr>
          <w:p w:rsidR="00F865F3" w:rsidRDefault="001B203A" w:rsidP="00952B9D">
            <w:pPr>
              <w:rPr>
                <w:rFonts w:ascii="Arial" w:hAnsi="Arial" w:cs="Arial"/>
                <w:sz w:val="24"/>
                <w:szCs w:val="24"/>
              </w:rPr>
            </w:pPr>
            <w:r>
              <w:rPr>
                <w:rFonts w:ascii="Arial" w:hAnsi="Arial" w:cs="Arial"/>
                <w:sz w:val="24"/>
                <w:szCs w:val="24"/>
              </w:rPr>
              <w:t>- liikuntailtapäivä</w:t>
            </w:r>
          </w:p>
          <w:p w:rsidR="001B203A" w:rsidRDefault="001B203A" w:rsidP="00952B9D">
            <w:pPr>
              <w:rPr>
                <w:rFonts w:ascii="Arial" w:hAnsi="Arial" w:cs="Arial"/>
                <w:sz w:val="24"/>
                <w:szCs w:val="24"/>
              </w:rPr>
            </w:pPr>
            <w:r>
              <w:rPr>
                <w:rFonts w:ascii="Arial" w:hAnsi="Arial" w:cs="Arial"/>
                <w:sz w:val="24"/>
                <w:szCs w:val="24"/>
              </w:rPr>
              <w:t>- opiskelijakunnan laskettelureissu</w:t>
            </w:r>
            <w:r w:rsidR="00287912">
              <w:rPr>
                <w:rFonts w:ascii="Arial" w:hAnsi="Arial" w:cs="Arial"/>
                <w:sz w:val="24"/>
                <w:szCs w:val="24"/>
              </w:rPr>
              <w:t xml:space="preserve"> ja muut opiskelijakunnan kam</w:t>
            </w:r>
            <w:r>
              <w:rPr>
                <w:rFonts w:ascii="Arial" w:hAnsi="Arial" w:cs="Arial"/>
                <w:sz w:val="24"/>
                <w:szCs w:val="24"/>
              </w:rPr>
              <w:t>panjat esim. #</w:t>
            </w:r>
            <w:proofErr w:type="spellStart"/>
            <w:r>
              <w:rPr>
                <w:rFonts w:ascii="Arial" w:hAnsi="Arial" w:cs="Arial"/>
                <w:sz w:val="24"/>
                <w:szCs w:val="24"/>
              </w:rPr>
              <w:t>raoliikunta</w:t>
            </w:r>
            <w:proofErr w:type="spellEnd"/>
            <w:r>
              <w:rPr>
                <w:rFonts w:ascii="Arial" w:hAnsi="Arial" w:cs="Arial"/>
                <w:sz w:val="24"/>
                <w:szCs w:val="24"/>
              </w:rPr>
              <w:t xml:space="preserve"> kilpailu</w:t>
            </w:r>
          </w:p>
          <w:p w:rsidR="001B203A" w:rsidRPr="00F865F3" w:rsidRDefault="001B203A" w:rsidP="00952B9D">
            <w:pPr>
              <w:rPr>
                <w:rFonts w:ascii="Arial" w:hAnsi="Arial" w:cs="Arial"/>
                <w:sz w:val="24"/>
                <w:szCs w:val="24"/>
              </w:rPr>
            </w:pPr>
            <w:r>
              <w:rPr>
                <w:rFonts w:ascii="Arial" w:hAnsi="Arial" w:cs="Arial"/>
                <w:sz w:val="24"/>
                <w:szCs w:val="24"/>
              </w:rPr>
              <w:t>- lii</w:t>
            </w:r>
            <w:r w:rsidR="00287912">
              <w:rPr>
                <w:rFonts w:ascii="Arial" w:hAnsi="Arial" w:cs="Arial"/>
                <w:sz w:val="24"/>
                <w:szCs w:val="24"/>
              </w:rPr>
              <w:t>kuntapassi-</w:t>
            </w:r>
            <w:r>
              <w:rPr>
                <w:rFonts w:ascii="Arial" w:hAnsi="Arial" w:cs="Arial"/>
                <w:sz w:val="24"/>
                <w:szCs w:val="24"/>
              </w:rPr>
              <w:t xml:space="preserve">infot ym. </w:t>
            </w:r>
            <w:r w:rsidR="00287912">
              <w:rPr>
                <w:rFonts w:ascii="Arial" w:hAnsi="Arial" w:cs="Arial"/>
                <w:sz w:val="24"/>
                <w:szCs w:val="24"/>
              </w:rPr>
              <w:t xml:space="preserve">tiedottaminen </w:t>
            </w:r>
            <w:r w:rsidR="001C567D">
              <w:rPr>
                <w:rFonts w:ascii="Arial" w:hAnsi="Arial" w:cs="Arial"/>
                <w:sz w:val="24"/>
                <w:szCs w:val="24"/>
              </w:rPr>
              <w:t>liikuntamahdollisuuksista, yhteistyössä</w:t>
            </w:r>
            <w:r>
              <w:rPr>
                <w:rFonts w:ascii="Arial" w:hAnsi="Arial" w:cs="Arial"/>
                <w:sz w:val="24"/>
                <w:szCs w:val="24"/>
              </w:rPr>
              <w:t xml:space="preserve"> muiden toimijoiden kanssa</w:t>
            </w:r>
          </w:p>
        </w:tc>
      </w:tr>
      <w:tr w:rsidR="00952B9D"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HUHTIKUU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KULTTUURI JA KANSAINVÄLISYYS</w:t>
            </w:r>
          </w:p>
        </w:tc>
        <w:tc>
          <w:tcPr>
            <w:tcW w:w="3512" w:type="dxa"/>
          </w:tcPr>
          <w:p w:rsidR="00F865F3" w:rsidRDefault="001B203A" w:rsidP="00952B9D">
            <w:pPr>
              <w:rPr>
                <w:rFonts w:ascii="Arial" w:hAnsi="Arial" w:cs="Arial"/>
                <w:sz w:val="24"/>
                <w:szCs w:val="24"/>
              </w:rPr>
            </w:pPr>
            <w:r>
              <w:rPr>
                <w:rFonts w:ascii="Arial" w:hAnsi="Arial" w:cs="Arial"/>
                <w:sz w:val="24"/>
                <w:szCs w:val="24"/>
              </w:rPr>
              <w:t>- tutustuminen eri kulttuureihin, tiedon lisääminen</w:t>
            </w:r>
          </w:p>
          <w:p w:rsidR="001B203A" w:rsidRDefault="001B203A" w:rsidP="00952B9D">
            <w:pPr>
              <w:rPr>
                <w:rFonts w:ascii="Arial" w:hAnsi="Arial" w:cs="Arial"/>
                <w:sz w:val="24"/>
                <w:szCs w:val="24"/>
              </w:rPr>
            </w:pPr>
            <w:r>
              <w:rPr>
                <w:rFonts w:ascii="Arial" w:hAnsi="Arial" w:cs="Arial"/>
                <w:sz w:val="24"/>
                <w:szCs w:val="24"/>
              </w:rPr>
              <w:t>-</w:t>
            </w:r>
            <w:r w:rsidR="001E4380">
              <w:rPr>
                <w:rFonts w:ascii="Arial" w:hAnsi="Arial" w:cs="Arial"/>
                <w:sz w:val="24"/>
                <w:szCs w:val="24"/>
              </w:rPr>
              <w:t xml:space="preserve"> kansainvälisyystoiminnasta tiedottaminen</w:t>
            </w:r>
          </w:p>
          <w:p w:rsidR="00287912" w:rsidRPr="00F865F3" w:rsidRDefault="00287912" w:rsidP="00287912">
            <w:pPr>
              <w:rPr>
                <w:rFonts w:ascii="Arial" w:hAnsi="Arial" w:cs="Arial"/>
                <w:sz w:val="24"/>
                <w:szCs w:val="24"/>
              </w:rPr>
            </w:pPr>
            <w:r>
              <w:rPr>
                <w:rFonts w:ascii="Arial" w:hAnsi="Arial" w:cs="Arial"/>
                <w:sz w:val="24"/>
                <w:szCs w:val="24"/>
              </w:rPr>
              <w:t>- suomalainen kulttuuri tutuksi</w:t>
            </w:r>
          </w:p>
        </w:tc>
        <w:tc>
          <w:tcPr>
            <w:tcW w:w="4245" w:type="dxa"/>
          </w:tcPr>
          <w:p w:rsidR="00F865F3" w:rsidRDefault="001B203A" w:rsidP="00952B9D">
            <w:pPr>
              <w:rPr>
                <w:rFonts w:ascii="Arial" w:hAnsi="Arial" w:cs="Arial"/>
                <w:sz w:val="24"/>
                <w:szCs w:val="24"/>
              </w:rPr>
            </w:pPr>
            <w:r>
              <w:rPr>
                <w:rFonts w:ascii="Arial" w:hAnsi="Arial" w:cs="Arial"/>
                <w:sz w:val="24"/>
                <w:szCs w:val="24"/>
              </w:rPr>
              <w:t>- kansainvälisyyspäivät</w:t>
            </w:r>
            <w:r w:rsidR="00287912">
              <w:rPr>
                <w:rFonts w:ascii="Arial" w:hAnsi="Arial" w:cs="Arial"/>
                <w:sz w:val="24"/>
                <w:szCs w:val="24"/>
              </w:rPr>
              <w:t>, infoa opistojen</w:t>
            </w:r>
            <w:r>
              <w:rPr>
                <w:rFonts w:ascii="Arial" w:hAnsi="Arial" w:cs="Arial"/>
                <w:sz w:val="24"/>
                <w:szCs w:val="24"/>
              </w:rPr>
              <w:t xml:space="preserve"> </w:t>
            </w:r>
            <w:proofErr w:type="spellStart"/>
            <w:r>
              <w:rPr>
                <w:rFonts w:ascii="Arial" w:hAnsi="Arial" w:cs="Arial"/>
                <w:sz w:val="24"/>
                <w:szCs w:val="24"/>
              </w:rPr>
              <w:t>kv</w:t>
            </w:r>
            <w:proofErr w:type="spellEnd"/>
            <w:r>
              <w:rPr>
                <w:rFonts w:ascii="Arial" w:hAnsi="Arial" w:cs="Arial"/>
                <w:sz w:val="24"/>
                <w:szCs w:val="24"/>
              </w:rPr>
              <w:t>-toiminnasta, yhteyksiä vaihdossa oleviin opiskelijoihin sekä mahdolliset vierailijat esittäytyvät</w:t>
            </w:r>
          </w:p>
          <w:p w:rsidR="001B203A" w:rsidRDefault="001B203A" w:rsidP="00952B9D">
            <w:pPr>
              <w:rPr>
                <w:rFonts w:ascii="Arial" w:hAnsi="Arial" w:cs="Arial"/>
                <w:sz w:val="24"/>
                <w:szCs w:val="24"/>
              </w:rPr>
            </w:pPr>
            <w:r>
              <w:rPr>
                <w:rFonts w:ascii="Arial" w:hAnsi="Arial" w:cs="Arial"/>
                <w:sz w:val="24"/>
                <w:szCs w:val="24"/>
              </w:rPr>
              <w:t>- kulttu</w:t>
            </w:r>
            <w:r w:rsidR="00941617">
              <w:rPr>
                <w:rFonts w:ascii="Arial" w:hAnsi="Arial" w:cs="Arial"/>
                <w:sz w:val="24"/>
                <w:szCs w:val="24"/>
              </w:rPr>
              <w:t>u</w:t>
            </w:r>
            <w:r>
              <w:rPr>
                <w:rFonts w:ascii="Arial" w:hAnsi="Arial" w:cs="Arial"/>
                <w:sz w:val="24"/>
                <w:szCs w:val="24"/>
              </w:rPr>
              <w:t>rihetki, S2 opiskelijoiden toteuttama tapahtuma</w:t>
            </w:r>
          </w:p>
          <w:p w:rsidR="001B203A" w:rsidRDefault="001B203A" w:rsidP="00952B9D">
            <w:pPr>
              <w:rPr>
                <w:rFonts w:ascii="Arial" w:hAnsi="Arial" w:cs="Arial"/>
                <w:sz w:val="24"/>
                <w:szCs w:val="24"/>
              </w:rPr>
            </w:pPr>
            <w:r>
              <w:rPr>
                <w:rFonts w:ascii="Arial" w:hAnsi="Arial" w:cs="Arial"/>
                <w:sz w:val="24"/>
                <w:szCs w:val="24"/>
              </w:rPr>
              <w:t xml:space="preserve">- kirjoituskilpailu äidinkielessä </w:t>
            </w:r>
          </w:p>
          <w:p w:rsidR="001B203A" w:rsidRDefault="001B203A" w:rsidP="00952B9D">
            <w:pPr>
              <w:rPr>
                <w:rFonts w:ascii="Arial" w:hAnsi="Arial" w:cs="Arial"/>
                <w:sz w:val="24"/>
                <w:szCs w:val="24"/>
              </w:rPr>
            </w:pPr>
            <w:r>
              <w:rPr>
                <w:rFonts w:ascii="Arial" w:hAnsi="Arial" w:cs="Arial"/>
                <w:sz w:val="24"/>
                <w:szCs w:val="24"/>
              </w:rPr>
              <w:t>- kans</w:t>
            </w:r>
            <w:r w:rsidR="00287912">
              <w:rPr>
                <w:rFonts w:ascii="Arial" w:hAnsi="Arial" w:cs="Arial"/>
                <w:sz w:val="24"/>
                <w:szCs w:val="24"/>
              </w:rPr>
              <w:t>ainvälistä ruokaa tarjolla opisk</w:t>
            </w:r>
            <w:r>
              <w:rPr>
                <w:rFonts w:ascii="Arial" w:hAnsi="Arial" w:cs="Arial"/>
                <w:sz w:val="24"/>
                <w:szCs w:val="24"/>
              </w:rPr>
              <w:t>e</w:t>
            </w:r>
            <w:r w:rsidR="00287912">
              <w:rPr>
                <w:rFonts w:ascii="Arial" w:hAnsi="Arial" w:cs="Arial"/>
                <w:sz w:val="24"/>
                <w:szCs w:val="24"/>
              </w:rPr>
              <w:t>l</w:t>
            </w:r>
            <w:r>
              <w:rPr>
                <w:rFonts w:ascii="Arial" w:hAnsi="Arial" w:cs="Arial"/>
                <w:sz w:val="24"/>
                <w:szCs w:val="24"/>
              </w:rPr>
              <w:t>ijar</w:t>
            </w:r>
            <w:r w:rsidR="00287912">
              <w:rPr>
                <w:rFonts w:ascii="Arial" w:hAnsi="Arial" w:cs="Arial"/>
                <w:sz w:val="24"/>
                <w:szCs w:val="24"/>
              </w:rPr>
              <w:t>uokalassa ja opetusravintola Meritähdessä</w:t>
            </w:r>
          </w:p>
          <w:p w:rsidR="00287912" w:rsidRDefault="00287912" w:rsidP="00952B9D">
            <w:pPr>
              <w:rPr>
                <w:rFonts w:ascii="Arial" w:hAnsi="Arial" w:cs="Arial"/>
                <w:sz w:val="24"/>
                <w:szCs w:val="24"/>
              </w:rPr>
            </w:pPr>
            <w:r>
              <w:rPr>
                <w:rFonts w:ascii="Arial" w:hAnsi="Arial" w:cs="Arial"/>
                <w:sz w:val="24"/>
                <w:szCs w:val="24"/>
              </w:rPr>
              <w:t>- Valman opiskelijat tuovat esille suomalaiseen kulttuuriin kuuluvia asioita</w:t>
            </w:r>
          </w:p>
          <w:p w:rsidR="00287912" w:rsidRDefault="001C567D" w:rsidP="00952B9D">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SAKUstars</w:t>
            </w:r>
            <w:proofErr w:type="spellEnd"/>
            <w:r>
              <w:rPr>
                <w:rFonts w:ascii="Arial" w:hAnsi="Arial" w:cs="Arial"/>
                <w:sz w:val="24"/>
                <w:szCs w:val="24"/>
              </w:rPr>
              <w:t xml:space="preserve">- </w:t>
            </w:r>
            <w:r w:rsidR="00287912">
              <w:rPr>
                <w:rFonts w:ascii="Arial" w:hAnsi="Arial" w:cs="Arial"/>
                <w:sz w:val="24"/>
                <w:szCs w:val="24"/>
              </w:rPr>
              <w:t>tapahtuma</w:t>
            </w:r>
          </w:p>
          <w:p w:rsidR="00133DBA" w:rsidRPr="00F865F3" w:rsidRDefault="00133DBA" w:rsidP="00952B9D">
            <w:pPr>
              <w:rPr>
                <w:rFonts w:ascii="Arial" w:hAnsi="Arial" w:cs="Arial"/>
                <w:sz w:val="24"/>
                <w:szCs w:val="24"/>
              </w:rPr>
            </w:pPr>
            <w:r>
              <w:rPr>
                <w:rFonts w:ascii="Arial" w:hAnsi="Arial" w:cs="Arial"/>
                <w:sz w:val="24"/>
                <w:szCs w:val="24"/>
              </w:rPr>
              <w:t>- opistojen yhteinen opiskelijavaikuttamisen päivä</w:t>
            </w:r>
          </w:p>
        </w:tc>
      </w:tr>
      <w:tr w:rsidR="00952B9D" w:rsidRPr="00F865F3" w:rsidTr="00133DBA">
        <w:tc>
          <w:tcPr>
            <w:tcW w:w="1970" w:type="dxa"/>
          </w:tcPr>
          <w:p w:rsidR="00F865F3" w:rsidRDefault="00F865F3" w:rsidP="00952B9D">
            <w:pPr>
              <w:rPr>
                <w:rFonts w:ascii="Arial" w:hAnsi="Arial" w:cs="Arial"/>
                <w:b/>
                <w:sz w:val="24"/>
                <w:szCs w:val="24"/>
              </w:rPr>
            </w:pPr>
            <w:r w:rsidRPr="00F865F3">
              <w:rPr>
                <w:rFonts w:ascii="Arial" w:hAnsi="Arial" w:cs="Arial"/>
                <w:b/>
                <w:sz w:val="24"/>
                <w:szCs w:val="24"/>
              </w:rPr>
              <w:t>TOUKOKUU</w:t>
            </w:r>
          </w:p>
          <w:p w:rsidR="00F865F3" w:rsidRPr="00F865F3" w:rsidRDefault="00F865F3" w:rsidP="00952B9D">
            <w:pPr>
              <w:rPr>
                <w:rFonts w:ascii="Arial" w:hAnsi="Arial" w:cs="Arial"/>
                <w:b/>
                <w:sz w:val="24"/>
                <w:szCs w:val="24"/>
              </w:rPr>
            </w:pPr>
          </w:p>
        </w:tc>
        <w:tc>
          <w:tcPr>
            <w:tcW w:w="4267" w:type="dxa"/>
          </w:tcPr>
          <w:p w:rsidR="00F865F3" w:rsidRPr="00F865F3" w:rsidRDefault="00F865F3" w:rsidP="00952B9D">
            <w:pPr>
              <w:rPr>
                <w:rFonts w:ascii="Arial" w:hAnsi="Arial" w:cs="Arial"/>
                <w:b/>
                <w:sz w:val="24"/>
                <w:szCs w:val="24"/>
              </w:rPr>
            </w:pPr>
            <w:r w:rsidRPr="00F865F3">
              <w:rPr>
                <w:rFonts w:ascii="Arial" w:hAnsi="Arial" w:cs="Arial"/>
                <w:b/>
                <w:sz w:val="24"/>
                <w:szCs w:val="24"/>
              </w:rPr>
              <w:t>SEKSUAALITERVEYS</w:t>
            </w:r>
          </w:p>
        </w:tc>
        <w:tc>
          <w:tcPr>
            <w:tcW w:w="3512" w:type="dxa"/>
          </w:tcPr>
          <w:p w:rsidR="00F865F3" w:rsidRPr="00F865F3" w:rsidRDefault="00287912" w:rsidP="00952B9D">
            <w:pPr>
              <w:rPr>
                <w:rFonts w:ascii="Arial" w:hAnsi="Arial" w:cs="Arial"/>
                <w:sz w:val="24"/>
                <w:szCs w:val="24"/>
              </w:rPr>
            </w:pPr>
            <w:r>
              <w:rPr>
                <w:rFonts w:ascii="Arial" w:hAnsi="Arial" w:cs="Arial"/>
                <w:sz w:val="24"/>
                <w:szCs w:val="24"/>
              </w:rPr>
              <w:t>-</w:t>
            </w:r>
            <w:r w:rsidR="001E4380">
              <w:rPr>
                <w:rFonts w:ascii="Arial" w:hAnsi="Arial" w:cs="Arial"/>
                <w:sz w:val="24"/>
                <w:szCs w:val="24"/>
              </w:rPr>
              <w:t xml:space="preserve"> seksuaaliterveydestä tiedottaminen</w:t>
            </w:r>
            <w:r>
              <w:rPr>
                <w:rFonts w:ascii="Arial" w:hAnsi="Arial" w:cs="Arial"/>
                <w:sz w:val="24"/>
                <w:szCs w:val="24"/>
              </w:rPr>
              <w:t xml:space="preserve"> </w:t>
            </w:r>
          </w:p>
        </w:tc>
        <w:tc>
          <w:tcPr>
            <w:tcW w:w="4245" w:type="dxa"/>
          </w:tcPr>
          <w:p w:rsidR="00F865F3" w:rsidRDefault="001E4380" w:rsidP="00952B9D">
            <w:pPr>
              <w:rPr>
                <w:rFonts w:ascii="Arial" w:hAnsi="Arial" w:cs="Arial"/>
                <w:sz w:val="24"/>
                <w:szCs w:val="24"/>
              </w:rPr>
            </w:pPr>
            <w:r>
              <w:rPr>
                <w:rFonts w:ascii="Arial" w:hAnsi="Arial" w:cs="Arial"/>
                <w:sz w:val="24"/>
                <w:szCs w:val="24"/>
              </w:rPr>
              <w:t>- EHKÄ? –</w:t>
            </w:r>
            <w:proofErr w:type="gramStart"/>
            <w:r>
              <w:rPr>
                <w:rFonts w:ascii="Arial" w:hAnsi="Arial" w:cs="Arial"/>
                <w:sz w:val="24"/>
                <w:szCs w:val="24"/>
              </w:rPr>
              <w:t>päivä</w:t>
            </w:r>
            <w:r w:rsidR="00362E42">
              <w:rPr>
                <w:rFonts w:ascii="Arial" w:hAnsi="Arial" w:cs="Arial"/>
                <w:sz w:val="24"/>
                <w:szCs w:val="24"/>
              </w:rPr>
              <w:t>,</w:t>
            </w:r>
            <w:r>
              <w:rPr>
                <w:rFonts w:ascii="Arial" w:hAnsi="Arial" w:cs="Arial"/>
                <w:sz w:val="24"/>
                <w:szCs w:val="24"/>
              </w:rPr>
              <w:t xml:space="preserve"> </w:t>
            </w:r>
            <w:r w:rsidR="00362E42">
              <w:rPr>
                <w:rFonts w:ascii="Arial" w:hAnsi="Arial" w:cs="Arial"/>
                <w:sz w:val="24"/>
                <w:szCs w:val="24"/>
              </w:rPr>
              <w:t xml:space="preserve"> kondomien</w:t>
            </w:r>
            <w:proofErr w:type="gramEnd"/>
            <w:r w:rsidR="00362E42">
              <w:rPr>
                <w:rFonts w:ascii="Arial" w:hAnsi="Arial" w:cs="Arial"/>
                <w:sz w:val="24"/>
                <w:szCs w:val="24"/>
              </w:rPr>
              <w:t xml:space="preserve"> jakaminen, tietokilpailu ym. </w:t>
            </w:r>
            <w:r>
              <w:rPr>
                <w:rFonts w:ascii="Arial" w:hAnsi="Arial" w:cs="Arial"/>
                <w:sz w:val="24"/>
                <w:szCs w:val="24"/>
              </w:rPr>
              <w:t>yhteistyökumppaneiden kanssa</w:t>
            </w:r>
            <w:r w:rsidR="00362E42">
              <w:rPr>
                <w:rFonts w:ascii="Arial" w:hAnsi="Arial" w:cs="Arial"/>
                <w:sz w:val="24"/>
                <w:szCs w:val="24"/>
              </w:rPr>
              <w:t xml:space="preserve"> esim. SETA ry </w:t>
            </w:r>
          </w:p>
          <w:p w:rsidR="00362E42" w:rsidRPr="00F865F3" w:rsidRDefault="00362E42" w:rsidP="00952B9D">
            <w:pPr>
              <w:rPr>
                <w:rFonts w:ascii="Arial" w:hAnsi="Arial" w:cs="Arial"/>
                <w:sz w:val="24"/>
                <w:szCs w:val="24"/>
              </w:rPr>
            </w:pPr>
            <w:r>
              <w:rPr>
                <w:rFonts w:ascii="Arial" w:hAnsi="Arial" w:cs="Arial"/>
                <w:sz w:val="24"/>
                <w:szCs w:val="24"/>
              </w:rPr>
              <w:t>- valistuspönttöjä sisustettu opistoille</w:t>
            </w:r>
          </w:p>
        </w:tc>
      </w:tr>
    </w:tbl>
    <w:p w:rsidR="00F865F3" w:rsidRDefault="00F865F3">
      <w:r>
        <w:t xml:space="preserve">   </w:t>
      </w:r>
    </w:p>
    <w:p w:rsidR="00133DBA" w:rsidRDefault="00133DBA"/>
    <w:p w:rsidR="00133DBA" w:rsidRDefault="001111DD">
      <w:r>
        <w:rPr>
          <w:rFonts w:ascii="Arial" w:hAnsi="Arial" w:cs="Arial"/>
          <w:b/>
          <w:noProof/>
          <w:sz w:val="48"/>
          <w:szCs w:val="48"/>
          <w:lang w:eastAsia="fi-FI"/>
        </w:rPr>
        <w:drawing>
          <wp:anchor distT="0" distB="0" distL="114300" distR="114300" simplePos="0" relativeHeight="251662336" behindDoc="1" locked="0" layoutInCell="1" allowOverlap="1" wp14:anchorId="6859769F" wp14:editId="4B289292">
            <wp:simplePos x="0" y="0"/>
            <wp:positionH relativeFrom="column">
              <wp:posOffset>-4445</wp:posOffset>
            </wp:positionH>
            <wp:positionV relativeFrom="paragraph">
              <wp:posOffset>391795</wp:posOffset>
            </wp:positionV>
            <wp:extent cx="3489960" cy="4653280"/>
            <wp:effectExtent l="0" t="0" r="0" b="0"/>
            <wp:wrapTight wrapText="bothSides">
              <wp:wrapPolygon edited="0">
                <wp:start x="0" y="0"/>
                <wp:lineTo x="0" y="21488"/>
                <wp:lineTo x="21459" y="21488"/>
                <wp:lineTo x="21459" y="0"/>
                <wp:lineTo x="0" y="0"/>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emakuuukaudet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9960" cy="4653280"/>
                    </a:xfrm>
                    <a:prstGeom prst="rect">
                      <a:avLst/>
                    </a:prstGeom>
                  </pic:spPr>
                </pic:pic>
              </a:graphicData>
            </a:graphic>
          </wp:anchor>
        </w:drawing>
      </w:r>
    </w:p>
    <w:p w:rsidR="00997777" w:rsidRDefault="001111DD">
      <w:r>
        <w:rPr>
          <w:rFonts w:ascii="Arial" w:hAnsi="Arial" w:cs="Arial"/>
          <w:b/>
          <w:noProof/>
          <w:sz w:val="48"/>
          <w:szCs w:val="48"/>
          <w:lang w:eastAsia="fi-FI"/>
        </w:rPr>
        <w:drawing>
          <wp:anchor distT="0" distB="0" distL="114300" distR="114300" simplePos="0" relativeHeight="251661312" behindDoc="1" locked="0" layoutInCell="1" allowOverlap="1" wp14:anchorId="2ED305B2" wp14:editId="708E38B4">
            <wp:simplePos x="0" y="0"/>
            <wp:positionH relativeFrom="column">
              <wp:posOffset>6472555</wp:posOffset>
            </wp:positionH>
            <wp:positionV relativeFrom="paragraph">
              <wp:posOffset>106045</wp:posOffset>
            </wp:positionV>
            <wp:extent cx="2608580" cy="2605405"/>
            <wp:effectExtent l="0" t="0" r="1270" b="4445"/>
            <wp:wrapTight wrapText="bothSides">
              <wp:wrapPolygon edited="0">
                <wp:start x="0" y="0"/>
                <wp:lineTo x="0" y="21479"/>
                <wp:lineTo x="21453" y="21479"/>
                <wp:lineTo x="21453" y="0"/>
                <wp:lineTo x="0"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emakuukaude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608580" cy="26054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8"/>
          <w:szCs w:val="48"/>
          <w:lang w:eastAsia="fi-FI"/>
        </w:rPr>
        <w:drawing>
          <wp:anchor distT="0" distB="0" distL="114300" distR="114300" simplePos="0" relativeHeight="251660288" behindDoc="1" locked="0" layoutInCell="1" allowOverlap="1" wp14:anchorId="1B2256B1" wp14:editId="0F647D2D">
            <wp:simplePos x="0" y="0"/>
            <wp:positionH relativeFrom="column">
              <wp:posOffset>3738880</wp:posOffset>
            </wp:positionH>
            <wp:positionV relativeFrom="paragraph">
              <wp:posOffset>106045</wp:posOffset>
            </wp:positionV>
            <wp:extent cx="2608919" cy="2605405"/>
            <wp:effectExtent l="0" t="0" r="1270" b="4445"/>
            <wp:wrapTight wrapText="bothSides">
              <wp:wrapPolygon edited="0">
                <wp:start x="0" y="0"/>
                <wp:lineTo x="0" y="21479"/>
                <wp:lineTo x="21453" y="21479"/>
                <wp:lineTo x="21453"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emakuukaude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8919" cy="2605405"/>
                    </a:xfrm>
                    <a:prstGeom prst="rect">
                      <a:avLst/>
                    </a:prstGeom>
                  </pic:spPr>
                </pic:pic>
              </a:graphicData>
            </a:graphic>
          </wp:anchor>
        </w:drawing>
      </w:r>
    </w:p>
    <w:p w:rsidR="00133DBA" w:rsidRDefault="00133DBA"/>
    <w:p w:rsidR="00F865F3" w:rsidRDefault="00F865F3" w:rsidP="00F865F3">
      <w:pPr>
        <w:ind w:firstLine="1304"/>
        <w:rPr>
          <w:rFonts w:ascii="Arial" w:hAnsi="Arial" w:cs="Arial"/>
          <w:b/>
          <w:sz w:val="48"/>
          <w:szCs w:val="48"/>
        </w:rPr>
      </w:pPr>
    </w:p>
    <w:p w:rsidR="00F865F3" w:rsidRPr="00F865F3" w:rsidRDefault="00F865F3" w:rsidP="001111DD">
      <w:pPr>
        <w:ind w:firstLine="1304"/>
        <w:rPr>
          <w:rFonts w:ascii="Arial" w:hAnsi="Arial" w:cs="Arial"/>
          <w:b/>
          <w:sz w:val="48"/>
          <w:szCs w:val="48"/>
        </w:rPr>
      </w:pPr>
    </w:p>
    <w:sectPr w:rsidR="00F865F3" w:rsidRPr="00F865F3" w:rsidSect="00F865F3">
      <w:headerReference w:type="default" r:id="rId10"/>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52A" w:rsidRDefault="0035152A" w:rsidP="00952B9D">
      <w:pPr>
        <w:spacing w:after="0" w:line="240" w:lineRule="auto"/>
      </w:pPr>
      <w:r>
        <w:separator/>
      </w:r>
    </w:p>
  </w:endnote>
  <w:endnote w:type="continuationSeparator" w:id="0">
    <w:p w:rsidR="0035152A" w:rsidRDefault="0035152A" w:rsidP="0095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52A" w:rsidRDefault="0035152A" w:rsidP="00952B9D">
      <w:pPr>
        <w:spacing w:after="0" w:line="240" w:lineRule="auto"/>
      </w:pPr>
      <w:r>
        <w:separator/>
      </w:r>
    </w:p>
  </w:footnote>
  <w:footnote w:type="continuationSeparator" w:id="0">
    <w:p w:rsidR="0035152A" w:rsidRDefault="0035152A" w:rsidP="00952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B9D" w:rsidRDefault="00952B9D" w:rsidP="00952B9D">
    <w:pPr>
      <w:ind w:firstLine="1304"/>
      <w:rPr>
        <w:rFonts w:ascii="Arial" w:hAnsi="Arial" w:cs="Arial"/>
        <w:b/>
        <w:sz w:val="48"/>
        <w:szCs w:val="48"/>
      </w:rPr>
    </w:pPr>
    <w:r w:rsidRPr="00F865F3">
      <w:rPr>
        <w:noProof/>
        <w:lang w:eastAsia="fi-FI"/>
      </w:rPr>
      <w:drawing>
        <wp:anchor distT="0" distB="0" distL="114300" distR="114300" simplePos="0" relativeHeight="251659264" behindDoc="1" locked="0" layoutInCell="1" allowOverlap="1" wp14:anchorId="7CE7DA83" wp14:editId="65B6CDA5">
          <wp:simplePos x="0" y="0"/>
          <wp:positionH relativeFrom="column">
            <wp:posOffset>47625</wp:posOffset>
          </wp:positionH>
          <wp:positionV relativeFrom="paragraph">
            <wp:posOffset>292100</wp:posOffset>
          </wp:positionV>
          <wp:extent cx="1576070" cy="733425"/>
          <wp:effectExtent l="0" t="0" r="5080" b="9525"/>
          <wp:wrapTight wrapText="bothSides">
            <wp:wrapPolygon edited="0">
              <wp:start x="0" y="0"/>
              <wp:lineTo x="0" y="21319"/>
              <wp:lineTo x="21409" y="21319"/>
              <wp:lineTo x="21409" y="0"/>
              <wp:lineTo x="0" y="0"/>
            </wp:wrapPolygon>
          </wp:wrapTight>
          <wp:docPr id="1" name="Kuva 1" descr="C:\Users\pantinoj\Desktop\Bra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tinoj\Desktop\Bra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7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B9D" w:rsidRDefault="00952B9D" w:rsidP="00952B9D">
    <w:pPr>
      <w:ind w:firstLine="1304"/>
      <w:rPr>
        <w:rFonts w:ascii="Arial" w:hAnsi="Arial" w:cs="Arial"/>
        <w:b/>
        <w:sz w:val="48"/>
        <w:szCs w:val="48"/>
      </w:rPr>
    </w:pPr>
    <w:r w:rsidRPr="00F865F3">
      <w:rPr>
        <w:rFonts w:ascii="Arial" w:hAnsi="Arial" w:cs="Arial"/>
        <w:b/>
        <w:sz w:val="48"/>
        <w:szCs w:val="48"/>
      </w:rPr>
      <w:t>TEEMAKUUKAUDET</w:t>
    </w:r>
  </w:p>
  <w:p w:rsidR="00952B9D" w:rsidRDefault="00952B9D">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F3"/>
    <w:rsid w:val="00004EF9"/>
    <w:rsid w:val="00083A00"/>
    <w:rsid w:val="001111DD"/>
    <w:rsid w:val="00133DBA"/>
    <w:rsid w:val="001B203A"/>
    <w:rsid w:val="001C567D"/>
    <w:rsid w:val="001E4380"/>
    <w:rsid w:val="00287912"/>
    <w:rsid w:val="0035152A"/>
    <w:rsid w:val="00362E42"/>
    <w:rsid w:val="003E7096"/>
    <w:rsid w:val="00401595"/>
    <w:rsid w:val="00460C1A"/>
    <w:rsid w:val="004B14AF"/>
    <w:rsid w:val="005474CB"/>
    <w:rsid w:val="00852529"/>
    <w:rsid w:val="008D794E"/>
    <w:rsid w:val="008E6B69"/>
    <w:rsid w:val="00941617"/>
    <w:rsid w:val="00952B9D"/>
    <w:rsid w:val="00997777"/>
    <w:rsid w:val="00A77E0C"/>
    <w:rsid w:val="00ED4644"/>
    <w:rsid w:val="00F865F3"/>
    <w:rsid w:val="00FB4B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D04AD-39A5-4EED-9645-4DF9A8F6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8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52B9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52B9D"/>
  </w:style>
  <w:style w:type="paragraph" w:styleId="Alatunniste">
    <w:name w:val="footer"/>
    <w:basedOn w:val="Normaali"/>
    <w:link w:val="AlatunnisteChar"/>
    <w:uiPriority w:val="99"/>
    <w:unhideWhenUsed/>
    <w:rsid w:val="00952B9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52B9D"/>
  </w:style>
  <w:style w:type="paragraph" w:styleId="Seliteteksti">
    <w:name w:val="Balloon Text"/>
    <w:basedOn w:val="Normaali"/>
    <w:link w:val="SelitetekstiChar"/>
    <w:uiPriority w:val="99"/>
    <w:semiHidden/>
    <w:unhideWhenUsed/>
    <w:rsid w:val="0040159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01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4446</Characters>
  <Application>Microsoft Office Word</Application>
  <DocSecurity>0</DocSecurity>
  <Lines>37</Lines>
  <Paragraphs>9</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Antinoja</dc:creator>
  <cp:keywords/>
  <dc:description/>
  <cp:lastModifiedBy>Anne Eteläaho</cp:lastModifiedBy>
  <cp:revision>2</cp:revision>
  <cp:lastPrinted>2019-06-10T12:36:00Z</cp:lastPrinted>
  <dcterms:created xsi:type="dcterms:W3CDTF">2019-06-19T06:45:00Z</dcterms:created>
  <dcterms:modified xsi:type="dcterms:W3CDTF">2019-06-19T06:45:00Z</dcterms:modified>
</cp:coreProperties>
</file>